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64F68">
      <w:pPr>
        <w:keepNext w:val="0"/>
        <w:keepLines w:val="0"/>
        <w:pageBreakBefore w:val="0"/>
        <w:widowControl w:val="0"/>
        <w:kinsoku/>
        <w:wordWrap/>
        <w:overflowPunct/>
        <w:topLinePunct w:val="0"/>
        <w:autoSpaceDE/>
        <w:autoSpaceDN/>
        <w:bidi w:val="0"/>
        <w:adjustRightInd w:val="0"/>
        <w:snapToGrid w:val="0"/>
        <w:spacing w:line="560" w:lineRule="exact"/>
        <w:ind w:right="0" w:rightChars="0"/>
        <w:textAlignment w:val="auto"/>
        <w:rPr>
          <w:rFonts w:hint="default" w:ascii="Times New Roman" w:hAnsi="Times New Roman" w:eastAsia="黑体" w:cs="Times New Roman"/>
          <w:color w:val="000000" w:themeColor="text1"/>
          <w:kern w:val="2"/>
          <w:sz w:val="32"/>
          <w:szCs w:val="32"/>
          <w:highlight w:val="none"/>
          <w14:textFill>
            <w14:solidFill>
              <w14:schemeClr w14:val="tx1"/>
            </w14:solidFill>
          </w14:textFill>
        </w:rPr>
      </w:pPr>
      <w:r>
        <w:rPr>
          <w:rFonts w:hint="eastAsia" w:ascii="黑体" w:hAnsi="黑体" w:eastAsia="黑体" w:cs="黑体"/>
          <w:color w:val="000000" w:themeColor="text1"/>
          <w:kern w:val="2"/>
          <w:sz w:val="32"/>
          <w:szCs w:val="32"/>
          <w:highlight w:val="none"/>
          <w14:textFill>
            <w14:solidFill>
              <w14:schemeClr w14:val="tx1"/>
            </w14:solidFill>
          </w14:textFill>
        </w:rPr>
        <w:t>附件1</w:t>
      </w:r>
    </w:p>
    <w:p w14:paraId="7856AD6B">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ind w:right="0" w:rightChars="0"/>
        <w:jc w:val="both"/>
        <w:textAlignment w:val="auto"/>
        <w:rPr>
          <w:rFonts w:hint="default" w:ascii="Times New Roman" w:hAnsi="Times New Roman" w:eastAsia="黑体" w:cs="Times New Roman"/>
          <w:color w:val="000000" w:themeColor="text1"/>
          <w:kern w:val="2"/>
          <w:sz w:val="32"/>
          <w:szCs w:val="32"/>
          <w:highlight w:val="none"/>
          <w14:textFill>
            <w14:solidFill>
              <w14:schemeClr w14:val="tx1"/>
            </w14:solidFill>
          </w14:textFill>
        </w:rPr>
      </w:pPr>
      <w:r>
        <w:rPr>
          <w:rFonts w:hint="default" w:ascii="Times New Roman" w:hAnsi="Times New Roman" w:eastAsia="黑体" w:cs="Times New Roman"/>
          <w:color w:val="000000" w:themeColor="text1"/>
          <w:kern w:val="2"/>
          <w:sz w:val="32"/>
          <w:szCs w:val="32"/>
          <w:highlight w:val="none"/>
          <w14:textFill>
            <w14:solidFill>
              <w14:schemeClr w14:val="tx1"/>
            </w14:solidFill>
          </w14:textFill>
        </w:rPr>
        <w:t xml:space="preserve"> </w:t>
      </w:r>
    </w:p>
    <w:p w14:paraId="5FAC7518">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pPr>
      <w:r>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202</w:t>
      </w:r>
      <w:r>
        <w:rPr>
          <w:rFonts w:hint="eastAsia"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5</w:t>
      </w:r>
      <w:r>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年度</w:t>
      </w:r>
      <w:r>
        <w:rPr>
          <w:rFonts w:hint="eastAsia"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教师（实验人员）</w:t>
      </w:r>
      <w:r>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职称评审</w:t>
      </w:r>
    </w:p>
    <w:p w14:paraId="28EE7144">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pPr>
      <w:r>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t>工作时间安排</w:t>
      </w:r>
    </w:p>
    <w:p w14:paraId="1555A66C">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center"/>
        <w:textAlignment w:val="auto"/>
        <w:rPr>
          <w:rFonts w:hint="default" w:ascii="Times New Roman" w:hAnsi="Times New Roman" w:eastAsia="方正小标宋简体" w:cs="Times New Roman"/>
          <w:b w:val="0"/>
          <w:bCs w:val="0"/>
          <w:color w:val="000000" w:themeColor="text1"/>
          <w:kern w:val="0"/>
          <w:sz w:val="44"/>
          <w:szCs w:val="44"/>
          <w:lang w:val="en-US" w:eastAsia="zh-CN" w:bidi="ar-SA"/>
          <w14:textFill>
            <w14:solidFill>
              <w14:schemeClr w14:val="tx1"/>
            </w14:solidFill>
          </w14:textFill>
        </w:rPr>
      </w:pPr>
    </w:p>
    <w:tbl>
      <w:tblPr>
        <w:tblStyle w:val="8"/>
        <w:tblW w:w="9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4"/>
        <w:gridCol w:w="5913"/>
      </w:tblGrid>
      <w:tr w14:paraId="59A7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924" w:type="dxa"/>
            <w:noWrap w:val="0"/>
            <w:vAlign w:val="center"/>
          </w:tcPr>
          <w:p w14:paraId="590CA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黑体" w:hAnsi="黑体" w:eastAsia="黑体" w:cs="黑体"/>
                <w:b w:val="0"/>
                <w:bCs w:val="0"/>
                <w:color w:val="000000" w:themeColor="text1"/>
                <w:spacing w:val="0"/>
                <w:sz w:val="28"/>
                <w:szCs w:val="28"/>
                <w:highlight w:val="none"/>
                <w14:textFill>
                  <w14:solidFill>
                    <w14:schemeClr w14:val="tx1"/>
                  </w14:solidFill>
                </w14:textFill>
              </w:rPr>
            </w:pPr>
            <w:r>
              <w:rPr>
                <w:rFonts w:hint="eastAsia" w:ascii="黑体" w:hAnsi="黑体" w:eastAsia="黑体" w:cs="黑体"/>
                <w:b w:val="0"/>
                <w:bCs w:val="0"/>
                <w:color w:val="000000" w:themeColor="text1"/>
                <w:spacing w:val="0"/>
                <w:sz w:val="28"/>
                <w:szCs w:val="28"/>
                <w:highlight w:val="none"/>
                <w14:textFill>
                  <w14:solidFill>
                    <w14:schemeClr w14:val="tx1"/>
                  </w14:solidFill>
                </w14:textFill>
              </w:rPr>
              <w:t>时    间</w:t>
            </w:r>
          </w:p>
        </w:tc>
        <w:tc>
          <w:tcPr>
            <w:tcW w:w="5913" w:type="dxa"/>
            <w:noWrap w:val="0"/>
            <w:vAlign w:val="center"/>
          </w:tcPr>
          <w:p w14:paraId="39CAE1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黑体" w:hAnsi="黑体" w:eastAsia="黑体" w:cs="黑体"/>
                <w:b w:val="0"/>
                <w:bCs w:val="0"/>
                <w:color w:val="000000" w:themeColor="text1"/>
                <w:spacing w:val="0"/>
                <w:sz w:val="28"/>
                <w:szCs w:val="28"/>
                <w:highlight w:val="none"/>
                <w14:textFill>
                  <w14:solidFill>
                    <w14:schemeClr w14:val="tx1"/>
                  </w14:solidFill>
                </w14:textFill>
              </w:rPr>
            </w:pPr>
            <w:r>
              <w:rPr>
                <w:rFonts w:hint="eastAsia" w:ascii="黑体" w:hAnsi="黑体" w:eastAsia="黑体" w:cs="黑体"/>
                <w:b w:val="0"/>
                <w:bCs w:val="0"/>
                <w:color w:val="000000" w:themeColor="text1"/>
                <w:spacing w:val="0"/>
                <w:sz w:val="28"/>
                <w:szCs w:val="28"/>
                <w:highlight w:val="none"/>
                <w14:textFill>
                  <w14:solidFill>
                    <w14:schemeClr w14:val="tx1"/>
                  </w14:solidFill>
                </w14:textFill>
              </w:rPr>
              <w:t>内    容</w:t>
            </w:r>
          </w:p>
        </w:tc>
      </w:tr>
      <w:tr w14:paraId="16CAD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noWrap w:val="0"/>
            <w:vAlign w:val="center"/>
          </w:tcPr>
          <w:p w14:paraId="56EDCD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10月21日下午</w:t>
            </w:r>
          </w:p>
        </w:tc>
        <w:tc>
          <w:tcPr>
            <w:tcW w:w="5913" w:type="dxa"/>
            <w:noWrap w:val="0"/>
            <w:vAlign w:val="center"/>
          </w:tcPr>
          <w:p w14:paraId="36490A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t>动员布置会，参评人、工作人员培训。</w:t>
            </w:r>
          </w:p>
        </w:tc>
      </w:tr>
      <w:tr w14:paraId="1E64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noWrap w:val="0"/>
            <w:vAlign w:val="center"/>
          </w:tcPr>
          <w:p w14:paraId="073BF5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color w:val="000000" w:themeColor="text1"/>
                <w:sz w:val="28"/>
                <w:szCs w:val="28"/>
                <w:vertAlign w:val="baseline"/>
                <w:lang w:val="en-US" w:eastAsia="zh-CN" w:bidi="ar"/>
                <w14:textFill>
                  <w14:solidFill>
                    <w14:schemeClr w14:val="tx1"/>
                  </w14:solidFill>
                </w14:textFill>
              </w:rPr>
              <w:t>10月22日—23日</w:t>
            </w:r>
          </w:p>
        </w:tc>
        <w:tc>
          <w:tcPr>
            <w:tcW w:w="5913" w:type="dxa"/>
            <w:noWrap w:val="0"/>
            <w:vAlign w:val="center"/>
          </w:tcPr>
          <w:p w14:paraId="181456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color w:val="000000" w:themeColor="text1"/>
                <w:sz w:val="28"/>
                <w:szCs w:val="28"/>
                <w:vertAlign w:val="baseline"/>
                <w:lang w:val="en-US" w:eastAsia="zh-CN" w:bidi="ar"/>
                <w14:textFill>
                  <w14:solidFill>
                    <w14:schemeClr w14:val="tx1"/>
                  </w14:solidFill>
                </w14:textFill>
              </w:rPr>
              <w:t>个人报名。</w:t>
            </w:r>
          </w:p>
        </w:tc>
      </w:tr>
      <w:tr w14:paraId="44F38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vMerge w:val="restart"/>
            <w:noWrap w:val="0"/>
            <w:vAlign w:val="center"/>
          </w:tcPr>
          <w:p w14:paraId="28ABDA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10月24</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11月6</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p>
        </w:tc>
        <w:tc>
          <w:tcPr>
            <w:tcW w:w="5913" w:type="dxa"/>
            <w:noWrap w:val="0"/>
            <w:vAlign w:val="center"/>
          </w:tcPr>
          <w:p w14:paraId="3C963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color w:val="000000" w:themeColor="text1"/>
                <w:sz w:val="28"/>
                <w:szCs w:val="28"/>
                <w:vertAlign w:val="baseline"/>
                <w:lang w:val="en-US" w:eastAsia="zh-CN" w:bidi="ar"/>
                <w14:textFill>
                  <w14:solidFill>
                    <w14:schemeClr w14:val="tx1"/>
                  </w14:solidFill>
                </w14:textFill>
              </w:rPr>
              <w:t>考核推荐小组审核资格、审核材料。</w:t>
            </w:r>
          </w:p>
        </w:tc>
      </w:tr>
      <w:tr w14:paraId="3A13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vMerge w:val="continue"/>
            <w:shd w:val="clear" w:color="auto" w:fill="auto"/>
            <w:noWrap w:val="0"/>
            <w:vAlign w:val="center"/>
          </w:tcPr>
          <w:p w14:paraId="0D757E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b w:val="0"/>
                <w:bCs w:val="0"/>
                <w:color w:val="000000" w:themeColor="text1"/>
                <w:spacing w:val="0"/>
                <w:kern w:val="2"/>
                <w:sz w:val="28"/>
                <w:szCs w:val="28"/>
                <w:highlight w:val="none"/>
                <w:lang w:val="en-US" w:eastAsia="zh-CN" w:bidi="ar-SA"/>
                <w14:textFill>
                  <w14:solidFill>
                    <w14:schemeClr w14:val="tx1"/>
                  </w14:solidFill>
                </w14:textFill>
              </w:rPr>
            </w:pPr>
          </w:p>
        </w:tc>
        <w:tc>
          <w:tcPr>
            <w:tcW w:w="5913" w:type="dxa"/>
            <w:shd w:val="clear" w:color="auto" w:fill="auto"/>
            <w:noWrap w:val="0"/>
            <w:vAlign w:val="center"/>
          </w:tcPr>
          <w:p w14:paraId="5DB007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t>考核推荐小组推荐。</w:t>
            </w:r>
          </w:p>
        </w:tc>
      </w:tr>
      <w:tr w14:paraId="7A76B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shd w:val="clear" w:color="auto" w:fill="auto"/>
            <w:noWrap w:val="0"/>
            <w:vAlign w:val="center"/>
          </w:tcPr>
          <w:p w14:paraId="44C82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b w:val="0"/>
                <w:bCs w:val="0"/>
                <w:color w:val="000000" w:themeColor="text1"/>
                <w:spacing w:val="0"/>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11</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月</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7</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11月30</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p>
        </w:tc>
        <w:tc>
          <w:tcPr>
            <w:tcW w:w="5913" w:type="dxa"/>
            <w:noWrap w:val="0"/>
            <w:vAlign w:val="center"/>
          </w:tcPr>
          <w:p w14:paraId="21F3B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t>校材料复核小组复核。</w:t>
            </w:r>
          </w:p>
        </w:tc>
      </w:tr>
      <w:tr w14:paraId="7744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shd w:val="clear" w:color="auto" w:fill="auto"/>
            <w:noWrap w:val="0"/>
            <w:vAlign w:val="center"/>
          </w:tcPr>
          <w:p w14:paraId="111191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其中，11月10日—14日</w:t>
            </w:r>
          </w:p>
        </w:tc>
        <w:tc>
          <w:tcPr>
            <w:tcW w:w="5913" w:type="dxa"/>
            <w:noWrap w:val="0"/>
            <w:vAlign w:val="center"/>
          </w:tcPr>
          <w:p w14:paraId="3F0F37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color w:val="000000" w:themeColor="text1"/>
                <w:sz w:val="28"/>
                <w:szCs w:val="28"/>
                <w:vertAlign w:val="baseline"/>
                <w:lang w:val="en-US" w:eastAsia="zh-CN" w:bidi="ar"/>
                <w14:textFill>
                  <w14:solidFill>
                    <w14:schemeClr w14:val="tx1"/>
                  </w14:solidFill>
                </w14:textFill>
              </w:rPr>
              <w:t>校材料复核小组复核材料。</w:t>
            </w:r>
          </w:p>
        </w:tc>
      </w:tr>
      <w:tr w14:paraId="7CA6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shd w:val="clear" w:color="auto" w:fill="auto"/>
            <w:noWrap w:val="0"/>
            <w:vAlign w:val="center"/>
          </w:tcPr>
          <w:p w14:paraId="724D4B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11月15日—30日</w:t>
            </w:r>
          </w:p>
        </w:tc>
        <w:tc>
          <w:tcPr>
            <w:tcW w:w="5913" w:type="dxa"/>
            <w:noWrap w:val="0"/>
            <w:vAlign w:val="center"/>
          </w:tcPr>
          <w:p w14:paraId="655EF7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t>校材料复核小组复核评审条件，反馈复核结果。</w:t>
            </w:r>
          </w:p>
        </w:tc>
      </w:tr>
      <w:tr w14:paraId="1806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24" w:type="dxa"/>
            <w:shd w:val="clear" w:color="auto" w:fill="auto"/>
            <w:noWrap w:val="0"/>
            <w:vAlign w:val="center"/>
          </w:tcPr>
          <w:p w14:paraId="608C12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b w:val="0"/>
                <w:bCs w:val="0"/>
                <w:color w:val="000000" w:themeColor="text1"/>
                <w:spacing w:val="0"/>
                <w:kern w:val="2"/>
                <w:sz w:val="28"/>
                <w:szCs w:val="28"/>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12</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月</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12月5</w:t>
            </w:r>
            <w:r>
              <w:rPr>
                <w:rFonts w:hint="eastAsia" w:ascii="宋体" w:hAnsi="宋体" w:eastAsia="宋体" w:cs="宋体"/>
                <w:b w:val="0"/>
                <w:bCs w:val="0"/>
                <w:color w:val="000000" w:themeColor="text1"/>
                <w:spacing w:val="0"/>
                <w:sz w:val="28"/>
                <w:szCs w:val="28"/>
                <w:highlight w:val="none"/>
                <w14:textFill>
                  <w14:solidFill>
                    <w14:schemeClr w14:val="tx1"/>
                  </w14:solidFill>
                </w14:textFill>
              </w:rPr>
              <w:t>日</w:t>
            </w:r>
          </w:p>
        </w:tc>
        <w:tc>
          <w:tcPr>
            <w:tcW w:w="5913" w:type="dxa"/>
            <w:noWrap w:val="0"/>
            <w:vAlign w:val="center"/>
          </w:tcPr>
          <w:p w14:paraId="3C1006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14:textFill>
                  <w14:solidFill>
                    <w14:schemeClr w14:val="tx1"/>
                  </w14:solidFill>
                </w14:textFill>
              </w:rPr>
              <w:t>高级职称评审简表公示</w:t>
            </w:r>
          </w:p>
        </w:tc>
      </w:tr>
      <w:tr w14:paraId="0530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24" w:type="dxa"/>
            <w:vMerge w:val="restart"/>
            <w:shd w:val="clear" w:color="auto" w:fill="auto"/>
            <w:noWrap w:val="0"/>
            <w:vAlign w:val="center"/>
          </w:tcPr>
          <w:p w14:paraId="06CEFA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color w:val="000000" w:themeColor="text1"/>
                <w:spacing w:val="0"/>
                <w:kern w:val="2"/>
                <w:sz w:val="28"/>
                <w:szCs w:val="28"/>
                <w:highlight w:val="none"/>
                <w:lang w:val="en-US" w:eastAsia="zh-CN" w:bidi="ar-SA"/>
                <w14:textFill>
                  <w14:solidFill>
                    <w14:schemeClr w14:val="tx1"/>
                  </w14:solidFill>
                </w14:textFill>
              </w:rPr>
            </w:pPr>
            <w:r>
              <w:rPr>
                <w:rFonts w:hint="eastAsia" w:ascii="宋体" w:hAnsi="宋体" w:eastAsia="宋体" w:cs="宋体"/>
                <w:color w:val="000000" w:themeColor="text1"/>
                <w:spacing w:val="0"/>
                <w:sz w:val="28"/>
                <w:szCs w:val="28"/>
                <w:highlight w:val="none"/>
                <w:lang w:val="en-US" w:eastAsia="zh-CN"/>
                <w14:textFill>
                  <w14:solidFill>
                    <w14:schemeClr w14:val="tx1"/>
                  </w14:solidFill>
                </w14:textFill>
              </w:rPr>
              <w:t>12月中</w:t>
            </w: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旬</w:t>
            </w:r>
          </w:p>
        </w:tc>
        <w:tc>
          <w:tcPr>
            <w:tcW w:w="5913" w:type="dxa"/>
            <w:noWrap w:val="0"/>
            <w:vAlign w:val="center"/>
          </w:tcPr>
          <w:p w14:paraId="2FA13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高级职称学科评议、推荐会</w:t>
            </w:r>
          </w:p>
        </w:tc>
      </w:tr>
      <w:tr w14:paraId="2004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24" w:type="dxa"/>
            <w:vMerge w:val="continue"/>
            <w:shd w:val="clear" w:color="auto" w:fill="auto"/>
            <w:noWrap w:val="0"/>
            <w:vAlign w:val="center"/>
          </w:tcPr>
          <w:p w14:paraId="7F3D23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color w:val="000000" w:themeColor="text1"/>
                <w:spacing w:val="0"/>
                <w:kern w:val="2"/>
                <w:sz w:val="28"/>
                <w:szCs w:val="28"/>
                <w:highlight w:val="none"/>
                <w:lang w:val="en-US" w:eastAsia="zh-CN" w:bidi="ar-SA"/>
                <w14:textFill>
                  <w14:solidFill>
                    <w14:schemeClr w14:val="tx1"/>
                  </w14:solidFill>
                </w14:textFill>
              </w:rPr>
            </w:pPr>
          </w:p>
        </w:tc>
        <w:tc>
          <w:tcPr>
            <w:tcW w:w="5913" w:type="dxa"/>
            <w:noWrap w:val="0"/>
            <w:vAlign w:val="center"/>
          </w:tcPr>
          <w:p w14:paraId="18A6201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推荐结果公示</w:t>
            </w:r>
          </w:p>
        </w:tc>
      </w:tr>
      <w:tr w14:paraId="10150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vMerge w:val="continue"/>
            <w:shd w:val="clear" w:color="auto" w:fill="auto"/>
            <w:noWrap w:val="0"/>
            <w:vAlign w:val="center"/>
          </w:tcPr>
          <w:p w14:paraId="4766E0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宋体" w:hAnsi="宋体" w:eastAsia="宋体" w:cs="宋体"/>
                <w:color w:val="000000" w:themeColor="text1"/>
                <w:spacing w:val="0"/>
                <w:kern w:val="2"/>
                <w:sz w:val="28"/>
                <w:szCs w:val="28"/>
                <w:highlight w:val="none"/>
                <w:lang w:val="en-US" w:eastAsia="zh-CN" w:bidi="ar-SA"/>
                <w14:textFill>
                  <w14:solidFill>
                    <w14:schemeClr w14:val="tx1"/>
                  </w14:solidFill>
                </w14:textFill>
              </w:rPr>
            </w:pPr>
          </w:p>
        </w:tc>
        <w:tc>
          <w:tcPr>
            <w:tcW w:w="5913" w:type="dxa"/>
            <w:noWrap w:val="0"/>
            <w:vAlign w:val="center"/>
          </w:tcPr>
          <w:p w14:paraId="4993785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pPr>
            <w:r>
              <w:rPr>
                <w:rFonts w:hint="eastAsia" w:ascii="宋体" w:hAnsi="宋体" w:eastAsia="宋体" w:cs="宋体"/>
                <w:b w:val="0"/>
                <w:bCs w:val="0"/>
                <w:color w:val="000000" w:themeColor="text1"/>
                <w:sz w:val="28"/>
                <w:szCs w:val="28"/>
                <w:vertAlign w:val="baseline"/>
                <w:lang w:val="en-US" w:eastAsia="zh-CN" w:bidi="ar"/>
                <w14:textFill>
                  <w14:solidFill>
                    <w14:schemeClr w14:val="tx1"/>
                  </w14:solidFill>
                </w14:textFill>
              </w:rPr>
              <w:t>高校教师（实验人员）、农业科研系列中高级职称自主评审会</w:t>
            </w:r>
          </w:p>
        </w:tc>
      </w:tr>
      <w:tr w14:paraId="1FD2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24" w:type="dxa"/>
            <w:vMerge w:val="continue"/>
            <w:noWrap w:val="0"/>
            <w:vAlign w:val="center"/>
          </w:tcPr>
          <w:p w14:paraId="48C157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color w:val="000000" w:themeColor="text1"/>
                <w:spacing w:val="0"/>
                <w:sz w:val="28"/>
                <w:szCs w:val="28"/>
                <w:highlight w:val="none"/>
                <w:lang w:val="en-US" w:eastAsia="zh-CN"/>
                <w14:textFill>
                  <w14:solidFill>
                    <w14:schemeClr w14:val="tx1"/>
                  </w14:solidFill>
                </w14:textFill>
              </w:rPr>
            </w:pPr>
          </w:p>
        </w:tc>
        <w:tc>
          <w:tcPr>
            <w:tcW w:w="5913" w:type="dxa"/>
            <w:noWrap w:val="0"/>
            <w:vAlign w:val="center"/>
          </w:tcPr>
          <w:p w14:paraId="5591E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pacing w:val="0"/>
                <w:sz w:val="28"/>
                <w:szCs w:val="28"/>
                <w:highlight w:val="none"/>
                <w:lang w:val="en-US" w:eastAsia="zh-CN"/>
                <w14:textFill>
                  <w14:solidFill>
                    <w14:schemeClr w14:val="tx1"/>
                  </w14:solidFill>
                </w14:textFill>
              </w:rPr>
              <w:t>评审结果公示</w:t>
            </w:r>
          </w:p>
        </w:tc>
      </w:tr>
    </w:tbl>
    <w:p w14:paraId="5BC8DDC2">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60" w:lineRule="exact"/>
        <w:ind w:right="0" w:rightChars="0"/>
        <w:jc w:val="both"/>
        <w:textAlignment w:val="auto"/>
        <w:rPr>
          <w:rFonts w:hint="eastAsia" w:ascii="黑体" w:hAnsi="黑体" w:eastAsia="黑体" w:cs="黑体"/>
          <w:b w:val="0"/>
          <w:bCs/>
          <w:color w:val="000000" w:themeColor="text1"/>
          <w:kern w:val="2"/>
          <w:sz w:val="28"/>
          <w:szCs w:val="28"/>
          <w:highlight w:val="none"/>
          <w14:textFill>
            <w14:solidFill>
              <w14:schemeClr w14:val="tx1"/>
            </w14:solidFill>
          </w14:textFill>
        </w:rPr>
      </w:pPr>
      <w:r>
        <w:rPr>
          <w:rFonts w:hint="eastAsia" w:ascii="黑体" w:hAnsi="黑体" w:eastAsia="黑体" w:cs="黑体"/>
          <w:b w:val="0"/>
          <w:bCs/>
          <w:color w:val="000000" w:themeColor="text1"/>
          <w:kern w:val="2"/>
          <w:sz w:val="28"/>
          <w:szCs w:val="28"/>
          <w:highlight w:val="none"/>
          <w:lang w:eastAsia="zh-CN"/>
          <w14:textFill>
            <w14:solidFill>
              <w14:schemeClr w14:val="tx1"/>
            </w14:solidFill>
          </w14:textFill>
        </w:rPr>
        <w:t>根据工作具体开展情况，各环节实际时间可能会有调整</w:t>
      </w:r>
      <w:r>
        <w:rPr>
          <w:rFonts w:hint="eastAsia" w:ascii="黑体" w:hAnsi="黑体" w:eastAsia="黑体" w:cs="黑体"/>
          <w:b w:val="0"/>
          <w:bCs/>
          <w:color w:val="000000" w:themeColor="text1"/>
          <w:kern w:val="2"/>
          <w:sz w:val="28"/>
          <w:szCs w:val="28"/>
          <w:highlight w:val="none"/>
          <w14:textFill>
            <w14:solidFill>
              <w14:schemeClr w14:val="tx1"/>
            </w14:solidFill>
          </w14:textFill>
        </w:rPr>
        <w:t>。</w:t>
      </w:r>
    </w:p>
    <w:p w14:paraId="2B6BF36F">
      <w:pPr>
        <w:spacing w:line="500" w:lineRule="exact"/>
        <w:jc w:val="both"/>
        <w:rPr>
          <w:rFonts w:hint="eastAsia" w:ascii="仿宋_GB2312" w:hAnsi="仿宋_GB2312" w:eastAsia="仿宋_GB2312" w:cs="仿宋_GB2312"/>
          <w:b/>
          <w:bCs/>
          <w:color w:val="000000" w:themeColor="text1"/>
          <w:sz w:val="32"/>
          <w:szCs w:val="32"/>
          <w:highlight w:val="none"/>
          <w:lang w:bidi="ar"/>
          <w14:textFill>
            <w14:solidFill>
              <w14:schemeClr w14:val="tx1"/>
            </w14:solidFill>
          </w14:textFill>
        </w:rPr>
      </w:pPr>
    </w:p>
    <w:p w14:paraId="383F080D">
      <w:pPr>
        <w:rPr>
          <w:rFonts w:hint="default" w:ascii="Times New Roman" w:hAnsi="Times New Roman" w:eastAsia="黑体" w:cs="Times New Roman"/>
          <w:color w:val="000000" w:themeColor="text1"/>
          <w:szCs w:val="32"/>
          <w:highlight w:val="none"/>
          <w14:textFill>
            <w14:solidFill>
              <w14:schemeClr w14:val="tx1"/>
            </w14:solidFill>
          </w14:textFill>
        </w:rPr>
        <w:sectPr>
          <w:footerReference r:id="rId3" w:type="default"/>
          <w:pgSz w:w="11906" w:h="16838"/>
          <w:pgMar w:top="2098" w:right="1531" w:bottom="1984" w:left="1531" w:header="851" w:footer="1587" w:gutter="0"/>
          <w:pgNumType w:fmt="decimal" w:start="1"/>
          <w:cols w:space="720" w:num="1"/>
          <w:docGrid w:type="lines" w:linePitch="436" w:charSpace="529"/>
        </w:sectPr>
      </w:pPr>
    </w:p>
    <w:p w14:paraId="0EFA386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黑体" w:hAnsi="黑体" w:eastAsia="黑体" w:cs="黑体"/>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附件3</w:t>
      </w:r>
    </w:p>
    <w:p w14:paraId="06CB391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p w14:paraId="3BA3C1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河南农业大学</w:t>
      </w:r>
    </w:p>
    <w:p w14:paraId="14D6A4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管理岗位工作人员申报职称评审备案表</w:t>
      </w:r>
    </w:p>
    <w:p w14:paraId="2C3B83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67"/>
        <w:gridCol w:w="1052"/>
        <w:gridCol w:w="709"/>
        <w:gridCol w:w="709"/>
        <w:gridCol w:w="305"/>
        <w:gridCol w:w="425"/>
        <w:gridCol w:w="709"/>
        <w:gridCol w:w="425"/>
        <w:gridCol w:w="425"/>
        <w:gridCol w:w="709"/>
        <w:gridCol w:w="1552"/>
      </w:tblGrid>
      <w:tr w14:paraId="1B92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093E2BBB">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姓   名</w:t>
            </w:r>
          </w:p>
        </w:tc>
        <w:tc>
          <w:tcPr>
            <w:tcW w:w="1119" w:type="dxa"/>
            <w:gridSpan w:val="2"/>
            <w:noWrap w:val="0"/>
            <w:vAlign w:val="center"/>
          </w:tcPr>
          <w:p w14:paraId="01635529">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709" w:type="dxa"/>
            <w:noWrap w:val="0"/>
            <w:vAlign w:val="center"/>
          </w:tcPr>
          <w:p w14:paraId="51AF0E17">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性别</w:t>
            </w:r>
          </w:p>
        </w:tc>
        <w:tc>
          <w:tcPr>
            <w:tcW w:w="709" w:type="dxa"/>
            <w:noWrap w:val="0"/>
            <w:vAlign w:val="center"/>
          </w:tcPr>
          <w:p w14:paraId="4BC2444D">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730" w:type="dxa"/>
            <w:gridSpan w:val="2"/>
            <w:noWrap w:val="0"/>
            <w:vAlign w:val="center"/>
          </w:tcPr>
          <w:p w14:paraId="5393B37C">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出生年月</w:t>
            </w:r>
          </w:p>
        </w:tc>
        <w:tc>
          <w:tcPr>
            <w:tcW w:w="1134" w:type="dxa"/>
            <w:gridSpan w:val="2"/>
            <w:noWrap w:val="0"/>
            <w:vAlign w:val="center"/>
          </w:tcPr>
          <w:p w14:paraId="0610CA1D">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1134" w:type="dxa"/>
            <w:gridSpan w:val="2"/>
            <w:noWrap w:val="0"/>
            <w:vAlign w:val="center"/>
          </w:tcPr>
          <w:p w14:paraId="7CCAAB55">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参加工作时间</w:t>
            </w:r>
          </w:p>
        </w:tc>
        <w:tc>
          <w:tcPr>
            <w:tcW w:w="1552" w:type="dxa"/>
            <w:tcBorders>
              <w:right w:val="single" w:color="auto" w:sz="4" w:space="0"/>
            </w:tcBorders>
            <w:noWrap w:val="0"/>
            <w:vAlign w:val="center"/>
          </w:tcPr>
          <w:p w14:paraId="604C5338">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r>
      <w:tr w14:paraId="42C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5FF6AE9A">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第一学历（学位）</w:t>
            </w:r>
          </w:p>
        </w:tc>
        <w:tc>
          <w:tcPr>
            <w:tcW w:w="1119" w:type="dxa"/>
            <w:gridSpan w:val="2"/>
            <w:noWrap w:val="0"/>
            <w:vAlign w:val="center"/>
          </w:tcPr>
          <w:p w14:paraId="6C71C0B8">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2148" w:type="dxa"/>
            <w:gridSpan w:val="4"/>
            <w:noWrap w:val="0"/>
            <w:vAlign w:val="center"/>
          </w:tcPr>
          <w:p w14:paraId="514E4F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何时何校何专业   毕（肄）业</w:t>
            </w:r>
          </w:p>
        </w:tc>
        <w:tc>
          <w:tcPr>
            <w:tcW w:w="3820" w:type="dxa"/>
            <w:gridSpan w:val="5"/>
            <w:noWrap w:val="0"/>
            <w:vAlign w:val="center"/>
          </w:tcPr>
          <w:p w14:paraId="0B4F8B5F">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r>
      <w:tr w14:paraId="58228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73D19A43">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最高学历（学位）</w:t>
            </w:r>
          </w:p>
        </w:tc>
        <w:tc>
          <w:tcPr>
            <w:tcW w:w="1119" w:type="dxa"/>
            <w:gridSpan w:val="2"/>
            <w:noWrap w:val="0"/>
            <w:vAlign w:val="center"/>
          </w:tcPr>
          <w:p w14:paraId="353E5326">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2148" w:type="dxa"/>
            <w:gridSpan w:val="4"/>
            <w:noWrap w:val="0"/>
            <w:vAlign w:val="center"/>
          </w:tcPr>
          <w:p w14:paraId="615E7A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何时何校何专业   毕（肄）业</w:t>
            </w:r>
          </w:p>
        </w:tc>
        <w:tc>
          <w:tcPr>
            <w:tcW w:w="3820" w:type="dxa"/>
            <w:gridSpan w:val="5"/>
            <w:noWrap w:val="0"/>
            <w:vAlign w:val="center"/>
          </w:tcPr>
          <w:p w14:paraId="1092048D">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r>
      <w:tr w14:paraId="5F23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4D8E6EEA">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在何单位、任何管理职务</w:t>
            </w:r>
          </w:p>
        </w:tc>
        <w:tc>
          <w:tcPr>
            <w:tcW w:w="2842" w:type="dxa"/>
            <w:gridSpan w:val="5"/>
            <w:noWrap w:val="0"/>
            <w:vAlign w:val="center"/>
          </w:tcPr>
          <w:p w14:paraId="35732C7E">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1134" w:type="dxa"/>
            <w:gridSpan w:val="2"/>
            <w:noWrap w:val="0"/>
            <w:vAlign w:val="center"/>
          </w:tcPr>
          <w:p w14:paraId="5776DAB1">
            <w:pPr>
              <w:keepNext w:val="0"/>
              <w:keepLines w:val="0"/>
              <w:suppressLineNumbers w:val="0"/>
              <w:spacing w:before="0" w:beforeAutospacing="0" w:after="0" w:afterAutospacing="0"/>
              <w:ind w:left="0" w:right="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联系电话</w:t>
            </w:r>
          </w:p>
        </w:tc>
        <w:tc>
          <w:tcPr>
            <w:tcW w:w="3111" w:type="dxa"/>
            <w:gridSpan w:val="4"/>
            <w:noWrap w:val="0"/>
            <w:vAlign w:val="center"/>
          </w:tcPr>
          <w:p w14:paraId="2A5F2E7E">
            <w:pPr>
              <w:keepNext w:val="0"/>
              <w:keepLines w:val="0"/>
              <w:suppressLineNumbers w:val="0"/>
              <w:spacing w:before="0" w:beforeAutospacing="0" w:after="0" w:afterAutospacing="0"/>
              <w:ind w:left="0" w:right="0"/>
              <w:rPr>
                <w:rFonts w:hint="eastAsia" w:ascii="宋体" w:hAnsi="宋体" w:eastAsia="宋体" w:cs="宋体"/>
                <w:color w:val="000000" w:themeColor="text1"/>
                <w:szCs w:val="21"/>
                <w14:textFill>
                  <w14:solidFill>
                    <w14:schemeClr w14:val="tx1"/>
                  </w14:solidFill>
                </w14:textFill>
              </w:rPr>
            </w:pPr>
          </w:p>
        </w:tc>
      </w:tr>
      <w:tr w14:paraId="2808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423E157E">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现任</w:t>
            </w:r>
            <w:r>
              <w:rPr>
                <w:rFonts w:hint="eastAsia" w:ascii="宋体" w:hAnsi="宋体" w:eastAsia="宋体" w:cs="宋体"/>
                <w:color w:val="000000" w:themeColor="text1"/>
                <w:szCs w:val="21"/>
                <w:lang w:val="en-US" w:eastAsia="zh-CN"/>
                <w14:textFill>
                  <w14:solidFill>
                    <w14:schemeClr w14:val="tx1"/>
                  </w14:solidFill>
                </w14:textFill>
              </w:rPr>
              <w:t>职称</w:t>
            </w:r>
          </w:p>
        </w:tc>
        <w:tc>
          <w:tcPr>
            <w:tcW w:w="1119" w:type="dxa"/>
            <w:gridSpan w:val="2"/>
            <w:noWrap w:val="0"/>
            <w:vAlign w:val="center"/>
          </w:tcPr>
          <w:p w14:paraId="73AB4239">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709" w:type="dxa"/>
            <w:noWrap w:val="0"/>
            <w:vAlign w:val="center"/>
          </w:tcPr>
          <w:p w14:paraId="113BAB81">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w:t>
            </w:r>
          </w:p>
        </w:tc>
        <w:tc>
          <w:tcPr>
            <w:tcW w:w="1014" w:type="dxa"/>
            <w:gridSpan w:val="2"/>
            <w:noWrap w:val="0"/>
            <w:vAlign w:val="center"/>
          </w:tcPr>
          <w:p w14:paraId="293E1DE2">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1134" w:type="dxa"/>
            <w:gridSpan w:val="2"/>
            <w:noWrap w:val="0"/>
            <w:vAlign w:val="center"/>
          </w:tcPr>
          <w:p w14:paraId="75D68B4B">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聘任时间</w:t>
            </w:r>
          </w:p>
        </w:tc>
        <w:tc>
          <w:tcPr>
            <w:tcW w:w="3111" w:type="dxa"/>
            <w:gridSpan w:val="4"/>
            <w:noWrap w:val="0"/>
            <w:vAlign w:val="center"/>
          </w:tcPr>
          <w:p w14:paraId="217383BA">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r>
      <w:tr w14:paraId="23CD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695" w:type="dxa"/>
            <w:noWrap w:val="0"/>
            <w:vAlign w:val="center"/>
          </w:tcPr>
          <w:p w14:paraId="0A24CC66">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拟申报</w:t>
            </w:r>
            <w:r>
              <w:rPr>
                <w:rFonts w:hint="eastAsia" w:ascii="宋体" w:hAnsi="宋体" w:eastAsia="宋体" w:cs="宋体"/>
                <w:color w:val="000000" w:themeColor="text1"/>
                <w:szCs w:val="21"/>
                <w:lang w:val="en-US" w:eastAsia="zh-CN"/>
                <w14:textFill>
                  <w14:solidFill>
                    <w14:schemeClr w14:val="tx1"/>
                  </w14:solidFill>
                </w14:textFill>
              </w:rPr>
              <w:t>职称</w:t>
            </w:r>
          </w:p>
        </w:tc>
        <w:tc>
          <w:tcPr>
            <w:tcW w:w="1119" w:type="dxa"/>
            <w:gridSpan w:val="2"/>
            <w:noWrap w:val="0"/>
            <w:vAlign w:val="center"/>
          </w:tcPr>
          <w:p w14:paraId="729C121C">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709" w:type="dxa"/>
            <w:noWrap w:val="0"/>
            <w:vAlign w:val="center"/>
          </w:tcPr>
          <w:p w14:paraId="3623664D">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专业</w:t>
            </w:r>
          </w:p>
        </w:tc>
        <w:tc>
          <w:tcPr>
            <w:tcW w:w="1014" w:type="dxa"/>
            <w:gridSpan w:val="2"/>
            <w:noWrap w:val="0"/>
            <w:vAlign w:val="center"/>
          </w:tcPr>
          <w:p w14:paraId="38970609">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c>
          <w:tcPr>
            <w:tcW w:w="1984" w:type="dxa"/>
            <w:gridSpan w:val="4"/>
            <w:noWrap w:val="0"/>
            <w:vAlign w:val="center"/>
          </w:tcPr>
          <w:p w14:paraId="4F25E563">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教师资格证情况</w:t>
            </w:r>
          </w:p>
        </w:tc>
        <w:tc>
          <w:tcPr>
            <w:tcW w:w="2261" w:type="dxa"/>
            <w:gridSpan w:val="2"/>
            <w:noWrap w:val="0"/>
            <w:vAlign w:val="center"/>
          </w:tcPr>
          <w:p w14:paraId="559A2661">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Cs w:val="21"/>
                <w14:textFill>
                  <w14:solidFill>
                    <w14:schemeClr w14:val="tx1"/>
                  </w14:solidFill>
                </w14:textFill>
              </w:rPr>
            </w:pPr>
          </w:p>
        </w:tc>
      </w:tr>
      <w:tr w14:paraId="70EE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3" w:hRule="atLeast"/>
          <w:jc w:val="center"/>
        </w:trPr>
        <w:tc>
          <w:tcPr>
            <w:tcW w:w="8782" w:type="dxa"/>
            <w:gridSpan w:val="12"/>
            <w:noWrap w:val="0"/>
            <w:vAlign w:val="center"/>
          </w:tcPr>
          <w:p w14:paraId="132FD019">
            <w:pPr>
              <w:keepNext w:val="0"/>
              <w:keepLines w:val="0"/>
              <w:suppressLineNumbers w:val="0"/>
              <w:spacing w:before="0" w:beforeAutospacing="0" w:after="0" w:afterAutospacing="0" w:line="240" w:lineRule="auto"/>
              <w:ind w:left="0" w:right="0" w:firstLine="480" w:firstLineChars="200"/>
              <w:jc w:val="both"/>
              <w:rPr>
                <w:rFonts w:hint="eastAsia" w:ascii="宋体" w:hAnsi="宋体" w:eastAsia="宋体" w:cs="宋体"/>
                <w:b w:val="0"/>
                <w:bCs/>
                <w:color w:val="000000" w:themeColor="text1"/>
                <w:szCs w:val="21"/>
                <w14:textFill>
                  <w14:solidFill>
                    <w14:schemeClr w14:val="tx1"/>
                  </w14:solidFill>
                </w14:textFill>
              </w:rPr>
            </w:pPr>
            <w:r>
              <w:rPr>
                <w:rFonts w:hint="eastAsia" w:ascii="宋体" w:hAnsi="宋体" w:eastAsia="宋体" w:cs="宋体"/>
                <w:b w:val="0"/>
                <w:bCs/>
                <w:color w:val="000000" w:themeColor="text1"/>
                <w:sz w:val="24"/>
                <w14:textFill>
                  <w14:solidFill>
                    <w14:schemeClr w14:val="tx1"/>
                  </w14:solidFill>
                </w14:textFill>
              </w:rPr>
              <w:t>根据学校有关</w:t>
            </w:r>
            <w:r>
              <w:rPr>
                <w:rFonts w:hint="eastAsia" w:ascii="宋体" w:hAnsi="宋体" w:eastAsia="宋体" w:cs="宋体"/>
                <w:b w:val="0"/>
                <w:bCs/>
                <w:color w:val="000000" w:themeColor="text1"/>
                <w:sz w:val="24"/>
                <w:lang w:val="en-US" w:eastAsia="zh-CN"/>
                <w14:textFill>
                  <w14:solidFill>
                    <w14:schemeClr w14:val="tx1"/>
                  </w14:solidFill>
                </w14:textFill>
              </w:rPr>
              <w:t>规定</w:t>
            </w:r>
            <w:r>
              <w:rPr>
                <w:rFonts w:hint="eastAsia" w:ascii="宋体" w:hAnsi="宋体" w:eastAsia="宋体" w:cs="宋体"/>
                <w:b w:val="0"/>
                <w:bCs/>
                <w:color w:val="000000" w:themeColor="text1"/>
                <w:sz w:val="24"/>
                <w14:textFill>
                  <w14:solidFill>
                    <w14:schemeClr w14:val="tx1"/>
                  </w14:solidFill>
                </w14:textFill>
              </w:rPr>
              <w:t>，在管理岗位从事专业技术工作人员可以参加职称评审，申报</w:t>
            </w:r>
            <w:r>
              <w:rPr>
                <w:rFonts w:hint="eastAsia" w:ascii="宋体" w:hAnsi="宋体" w:eastAsia="宋体" w:cs="宋体"/>
                <w:b w:val="0"/>
                <w:bCs/>
                <w:color w:val="000000" w:themeColor="text1"/>
                <w:sz w:val="24"/>
                <w:lang w:val="en-US" w:eastAsia="zh-CN"/>
                <w14:textFill>
                  <w14:solidFill>
                    <w14:schemeClr w14:val="tx1"/>
                  </w14:solidFill>
                </w14:textFill>
              </w:rPr>
              <w:t>评审</w:t>
            </w:r>
            <w:r>
              <w:rPr>
                <w:rFonts w:hint="eastAsia" w:ascii="宋体" w:hAnsi="宋体" w:eastAsia="宋体" w:cs="宋体"/>
                <w:b w:val="0"/>
                <w:bCs/>
                <w:color w:val="000000" w:themeColor="text1"/>
                <w:sz w:val="24"/>
                <w14:textFill>
                  <w14:solidFill>
                    <w14:schemeClr w14:val="tx1"/>
                  </w14:solidFill>
                </w14:textFill>
              </w:rPr>
              <w:t>系列（专业）须与所从事工作内容一致或相关。对于通过评审人员只承认其具备相应的职称任职资格，不涉及相关岗位聘任及工资待遇兑现</w:t>
            </w:r>
            <w:r>
              <w:rPr>
                <w:rFonts w:hint="eastAsia" w:ascii="宋体" w:hAnsi="宋体" w:eastAsia="宋体" w:cs="宋体"/>
                <w:b w:val="0"/>
                <w:bCs/>
                <w:color w:val="000000" w:themeColor="text1"/>
                <w:sz w:val="24"/>
                <w:lang w:val="en-US" w:eastAsia="zh-CN"/>
                <w14:textFill>
                  <w14:solidFill>
                    <w14:schemeClr w14:val="tx1"/>
                  </w14:solidFill>
                </w14:textFill>
              </w:rPr>
              <w:t>问题</w:t>
            </w:r>
            <w:r>
              <w:rPr>
                <w:rFonts w:hint="eastAsia" w:ascii="宋体" w:hAnsi="宋体" w:eastAsia="宋体" w:cs="宋体"/>
                <w:b w:val="0"/>
                <w:bCs/>
                <w:color w:val="000000" w:themeColor="text1"/>
                <w:sz w:val="24"/>
                <w14:textFill>
                  <w14:solidFill>
                    <w14:schemeClr w14:val="tx1"/>
                  </w14:solidFill>
                </w14:textFill>
              </w:rPr>
              <w:t>。</w:t>
            </w:r>
          </w:p>
          <w:p w14:paraId="60438398">
            <w:pPr>
              <w:keepNext w:val="0"/>
              <w:keepLines w:val="0"/>
              <w:suppressLineNumbers w:val="0"/>
              <w:spacing w:before="0" w:beforeAutospacing="0" w:after="0" w:afterAutospacing="0" w:line="240" w:lineRule="auto"/>
              <w:ind w:left="0" w:right="0" w:firstLine="480" w:firstLineChars="200"/>
              <w:jc w:val="both"/>
              <w:rPr>
                <w:rFonts w:hint="eastAsia" w:ascii="宋体" w:hAnsi="宋体" w:eastAsia="宋体" w:cs="宋体"/>
                <w:b w:val="0"/>
                <w:bCs/>
                <w:color w:val="000000" w:themeColor="text1"/>
                <w:sz w:val="24"/>
                <w14:textFill>
                  <w14:solidFill>
                    <w14:schemeClr w14:val="tx1"/>
                  </w14:solidFill>
                </w14:textFill>
              </w:rPr>
            </w:pPr>
          </w:p>
          <w:p w14:paraId="16138E2D">
            <w:pPr>
              <w:keepNext w:val="0"/>
              <w:keepLines w:val="0"/>
              <w:suppressLineNumbers w:val="0"/>
              <w:spacing w:before="0" w:beforeAutospacing="0" w:after="0" w:afterAutospacing="0" w:line="240" w:lineRule="auto"/>
              <w:ind w:left="0" w:right="0" w:firstLine="480" w:firstLineChars="200"/>
              <w:jc w:val="both"/>
              <w:rPr>
                <w:rFonts w:hint="eastAsia" w:ascii="宋体" w:hAnsi="宋体" w:eastAsia="宋体" w:cs="宋体"/>
                <w:b w:val="0"/>
                <w:bCs/>
                <w:color w:val="000000" w:themeColor="text1"/>
                <w:sz w:val="21"/>
                <w:szCs w:val="21"/>
                <w:lang w:eastAsia="zh-CN"/>
                <w14:textFill>
                  <w14:solidFill>
                    <w14:schemeClr w14:val="tx1"/>
                  </w14:solidFill>
                </w14:textFill>
              </w:rPr>
            </w:pPr>
            <w:r>
              <w:rPr>
                <w:rFonts w:hint="eastAsia" w:ascii="宋体" w:hAnsi="宋体" w:eastAsia="宋体" w:cs="宋体"/>
                <w:b w:val="0"/>
                <w:bCs/>
                <w:color w:val="000000" w:themeColor="text1"/>
                <w:sz w:val="24"/>
                <w14:textFill>
                  <w14:solidFill>
                    <w14:schemeClr w14:val="tx1"/>
                  </w14:solidFill>
                </w14:textFill>
              </w:rPr>
              <w:t>申报人</w:t>
            </w:r>
            <w:r>
              <w:rPr>
                <w:rFonts w:hint="eastAsia" w:ascii="宋体" w:hAnsi="宋体" w:eastAsia="宋体" w:cs="宋体"/>
                <w:b w:val="0"/>
                <w:bCs/>
                <w:color w:val="000000" w:themeColor="text1"/>
                <w:sz w:val="24"/>
                <w:lang w:val="en-US" w:eastAsia="zh-CN"/>
                <w14:textFill>
                  <w14:solidFill>
                    <w14:schemeClr w14:val="tx1"/>
                  </w14:solidFill>
                </w14:textFill>
              </w:rPr>
              <w:t>承诺</w:t>
            </w:r>
            <w:r>
              <w:rPr>
                <w:rFonts w:hint="eastAsia" w:ascii="宋体" w:hAnsi="宋体" w:eastAsia="宋体" w:cs="宋体"/>
                <w:b w:val="0"/>
                <w:bCs/>
                <w:color w:val="000000" w:themeColor="text1"/>
                <w:sz w:val="24"/>
                <w14:textFill>
                  <w14:solidFill>
                    <w14:schemeClr w14:val="tx1"/>
                  </w14:solidFill>
                </w14:textFill>
              </w:rPr>
              <w:t>：本人已知晓上述规定，并承诺自觉遵守，现申请参加</w:t>
            </w:r>
            <w:r>
              <w:rPr>
                <w:rFonts w:hint="eastAsia" w:ascii="宋体" w:hAnsi="宋体" w:eastAsia="宋体" w:cs="宋体"/>
                <w:b w:val="0"/>
                <w:bCs/>
                <w:color w:val="000000" w:themeColor="text1"/>
                <w:sz w:val="24"/>
                <w:lang w:val="en-US" w:eastAsia="zh-CN"/>
                <w14:textFill>
                  <w14:solidFill>
                    <w14:schemeClr w14:val="tx1"/>
                  </w14:solidFill>
                </w14:textFill>
              </w:rPr>
              <w:t>2025</w:t>
            </w:r>
            <w:r>
              <w:rPr>
                <w:rFonts w:hint="eastAsia" w:ascii="宋体" w:hAnsi="宋体" w:eastAsia="宋体" w:cs="宋体"/>
                <w:b w:val="0"/>
                <w:bCs/>
                <w:color w:val="000000" w:themeColor="text1"/>
                <w:sz w:val="24"/>
                <w14:textFill>
                  <w14:solidFill>
                    <w14:schemeClr w14:val="tx1"/>
                  </w14:solidFill>
                </w14:textFill>
              </w:rPr>
              <w:t>年度职称评审。</w:t>
            </w:r>
          </w:p>
          <w:p w14:paraId="368DC611">
            <w:pPr>
              <w:keepNext w:val="0"/>
              <w:keepLines w:val="0"/>
              <w:suppressLineNumbers w:val="0"/>
              <w:spacing w:before="0" w:beforeAutospacing="0" w:after="0" w:afterAutospacing="0" w:line="240" w:lineRule="auto"/>
              <w:ind w:left="0" w:right="0" w:firstLine="420" w:firstLineChars="200"/>
              <w:jc w:val="both"/>
              <w:rPr>
                <w:rFonts w:hint="eastAsia" w:ascii="宋体" w:hAnsi="宋体" w:eastAsia="宋体" w:cs="宋体"/>
                <w:b w:val="0"/>
                <w:bCs/>
                <w:color w:val="000000" w:themeColor="text1"/>
                <w:sz w:val="21"/>
                <w:szCs w:val="21"/>
                <w:lang w:eastAsia="zh-CN"/>
                <w14:textFill>
                  <w14:solidFill>
                    <w14:schemeClr w14:val="tx1"/>
                  </w14:solidFill>
                </w14:textFill>
              </w:rPr>
            </w:pPr>
          </w:p>
          <w:p w14:paraId="0BBF5A4E">
            <w:pPr>
              <w:keepNext w:val="0"/>
              <w:keepLines w:val="0"/>
              <w:suppressLineNumbers w:val="0"/>
              <w:spacing w:before="0" w:beforeAutospacing="0" w:after="0" w:afterAutospacing="0" w:line="240" w:lineRule="auto"/>
              <w:ind w:left="0" w:right="0" w:firstLine="420" w:firstLineChars="200"/>
              <w:jc w:val="both"/>
              <w:rPr>
                <w:rFonts w:hint="eastAsia" w:ascii="宋体" w:hAnsi="宋体" w:eastAsia="宋体" w:cs="宋体"/>
                <w:b w:val="0"/>
                <w:bCs/>
                <w:color w:val="000000" w:themeColor="text1"/>
                <w:sz w:val="21"/>
                <w:szCs w:val="21"/>
                <w14:textFill>
                  <w14:solidFill>
                    <w14:schemeClr w14:val="tx1"/>
                  </w14:solidFill>
                </w14:textFill>
              </w:rPr>
            </w:pPr>
            <w:r>
              <w:rPr>
                <w:rFonts w:hint="eastAsia" w:ascii="宋体" w:hAnsi="宋体" w:eastAsia="宋体" w:cs="宋体"/>
                <w:b w:val="0"/>
                <w:bCs/>
                <w:color w:val="000000" w:themeColor="text1"/>
                <w:sz w:val="21"/>
                <w:szCs w:val="21"/>
                <w14:textFill>
                  <w14:solidFill>
                    <w14:schemeClr w14:val="tx1"/>
                  </w14:solidFill>
                </w14:textFill>
              </w:rPr>
              <w:t xml:space="preserve">        </w:t>
            </w:r>
          </w:p>
          <w:p w14:paraId="7FDE9674">
            <w:pPr>
              <w:keepNext w:val="0"/>
              <w:keepLines w:val="0"/>
              <w:suppressLineNumbers w:val="0"/>
              <w:spacing w:before="0" w:beforeAutospacing="0" w:after="0" w:afterAutospacing="0" w:line="240" w:lineRule="auto"/>
              <w:ind w:left="0" w:right="0"/>
              <w:jc w:val="both"/>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Cs w:val="21"/>
                <w14:textFill>
                  <w14:solidFill>
                    <w14:schemeClr w14:val="tx1"/>
                  </w14:solidFill>
                </w14:textFill>
              </w:rPr>
              <w:t xml:space="preserve">                                           </w:t>
            </w:r>
            <w:r>
              <w:rPr>
                <w:rFonts w:hint="eastAsia" w:ascii="宋体" w:hAnsi="宋体" w:eastAsia="宋体" w:cs="宋体"/>
                <w:b w:val="0"/>
                <w:bCs/>
                <w:color w:val="000000" w:themeColor="text1"/>
                <w:sz w:val="24"/>
                <w:szCs w:val="24"/>
                <w14:textFill>
                  <w14:solidFill>
                    <w14:schemeClr w14:val="tx1"/>
                  </w14:solidFill>
                </w14:textFill>
              </w:rPr>
              <w:t xml:space="preserve">  申报人签字:</w:t>
            </w:r>
          </w:p>
          <w:p w14:paraId="131CC9C5">
            <w:pPr>
              <w:keepNext w:val="0"/>
              <w:keepLines w:val="0"/>
              <w:suppressLineNumbers w:val="0"/>
              <w:tabs>
                <w:tab w:val="left" w:pos="5149"/>
              </w:tabs>
              <w:spacing w:before="0" w:beforeAutospacing="0" w:after="0" w:afterAutospacing="0" w:line="240" w:lineRule="auto"/>
              <w:ind w:left="0" w:right="0"/>
              <w:jc w:val="both"/>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 xml:space="preserve">                                                        年    月    日</w:t>
            </w:r>
          </w:p>
        </w:tc>
      </w:tr>
      <w:tr w14:paraId="3A39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762" w:type="dxa"/>
            <w:gridSpan w:val="2"/>
            <w:noWrap w:val="0"/>
            <w:vAlign w:val="center"/>
          </w:tcPr>
          <w:p w14:paraId="5F8E1615">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申报人</w:t>
            </w:r>
            <w:r>
              <w:rPr>
                <w:rFonts w:hint="eastAsia" w:ascii="宋体" w:hAnsi="宋体" w:eastAsia="宋体" w:cs="宋体"/>
                <w:color w:val="000000" w:themeColor="text1"/>
                <w:sz w:val="24"/>
                <w:szCs w:val="24"/>
                <w14:textFill>
                  <w14:solidFill>
                    <w14:schemeClr w14:val="tx1"/>
                  </w14:solidFill>
                </w14:textFill>
              </w:rPr>
              <w:t>所在</w:t>
            </w:r>
          </w:p>
          <w:p w14:paraId="5D6D82B4">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单位意见</w:t>
            </w:r>
          </w:p>
        </w:tc>
        <w:tc>
          <w:tcPr>
            <w:tcW w:w="7020" w:type="dxa"/>
            <w:gridSpan w:val="10"/>
            <w:noWrap w:val="0"/>
            <w:vAlign w:val="top"/>
          </w:tcPr>
          <w:p w14:paraId="22BBD921">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65BD1C21">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41DF1D61">
            <w:pPr>
              <w:keepNext w:val="0"/>
              <w:keepLines w:val="0"/>
              <w:suppressLineNumbers w:val="0"/>
              <w:spacing w:before="0" w:beforeAutospacing="0" w:after="0" w:afterAutospacing="0"/>
              <w:ind w:left="0" w:leftChars="0" w:right="0" w:rightChars="0"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14:textFill>
                  <w14:solidFill>
                    <w14:schemeClr w14:val="tx1"/>
                  </w14:solidFill>
                </w14:textFill>
              </w:rPr>
              <w:t>负责人签字：</w:t>
            </w:r>
          </w:p>
        </w:tc>
      </w:tr>
      <w:tr w14:paraId="35A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762" w:type="dxa"/>
            <w:gridSpan w:val="2"/>
            <w:noWrap w:val="0"/>
            <w:vAlign w:val="center"/>
          </w:tcPr>
          <w:p w14:paraId="091115F6">
            <w:pPr>
              <w:keepNext w:val="0"/>
              <w:keepLines w:val="0"/>
              <w:suppressLineNumbers w:val="0"/>
              <w:spacing w:before="0" w:beforeAutospacing="0" w:after="0" w:afterAutospacing="0"/>
              <w:ind w:left="0" w:right="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申报人</w:t>
            </w:r>
            <w:r>
              <w:rPr>
                <w:rFonts w:hint="eastAsia" w:ascii="宋体" w:hAnsi="宋体" w:eastAsia="宋体" w:cs="宋体"/>
                <w:color w:val="000000" w:themeColor="text1"/>
                <w:sz w:val="24"/>
                <w:szCs w:val="24"/>
                <w14:textFill>
                  <w14:solidFill>
                    <w14:schemeClr w14:val="tx1"/>
                  </w14:solidFill>
                </w14:textFill>
              </w:rPr>
              <w:t>所在</w:t>
            </w:r>
          </w:p>
          <w:p w14:paraId="6F8EFEC5">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单位主管</w:t>
            </w:r>
            <w:r>
              <w:rPr>
                <w:rFonts w:hint="eastAsia" w:ascii="宋体" w:hAnsi="宋体" w:eastAsia="宋体" w:cs="宋体"/>
                <w:color w:val="000000" w:themeColor="text1"/>
                <w:sz w:val="24"/>
                <w:szCs w:val="24"/>
                <w:lang w:val="en-US" w:eastAsia="zh-CN"/>
                <w14:textFill>
                  <w14:solidFill>
                    <w14:schemeClr w14:val="tx1"/>
                  </w14:solidFill>
                </w14:textFill>
              </w:rPr>
              <w:t>校</w:t>
            </w:r>
            <w:r>
              <w:rPr>
                <w:rFonts w:hint="eastAsia" w:ascii="宋体" w:hAnsi="宋体" w:eastAsia="宋体" w:cs="宋体"/>
                <w:color w:val="000000" w:themeColor="text1"/>
                <w:sz w:val="24"/>
                <w:szCs w:val="24"/>
                <w14:textFill>
                  <w14:solidFill>
                    <w14:schemeClr w14:val="tx1"/>
                  </w14:solidFill>
                </w14:textFill>
              </w:rPr>
              <w:t>领导意见</w:t>
            </w:r>
          </w:p>
        </w:tc>
        <w:tc>
          <w:tcPr>
            <w:tcW w:w="7020" w:type="dxa"/>
            <w:gridSpan w:val="10"/>
            <w:noWrap w:val="0"/>
            <w:vAlign w:val="top"/>
          </w:tcPr>
          <w:p w14:paraId="3476181F">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696341CB">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57C42FDF">
            <w:pPr>
              <w:keepNext w:val="0"/>
              <w:keepLines w:val="0"/>
              <w:suppressLineNumbers w:val="0"/>
              <w:spacing w:before="0" w:beforeAutospacing="0" w:after="0" w:afterAutospacing="0"/>
              <w:ind w:left="0" w:right="0" w:rightChars="0" w:firstLine="2891" w:firstLineChars="1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14:textFill>
                  <w14:solidFill>
                    <w14:schemeClr w14:val="tx1"/>
                  </w14:solidFill>
                </w14:textFill>
              </w:rPr>
              <w:t>校领导签字：</w:t>
            </w:r>
          </w:p>
        </w:tc>
      </w:tr>
      <w:tr w14:paraId="0A32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762" w:type="dxa"/>
            <w:gridSpan w:val="2"/>
            <w:noWrap w:val="0"/>
            <w:vAlign w:val="center"/>
          </w:tcPr>
          <w:p w14:paraId="083C9E75">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申报系列（专业）推荐小组意见</w:t>
            </w:r>
          </w:p>
        </w:tc>
        <w:tc>
          <w:tcPr>
            <w:tcW w:w="7020" w:type="dxa"/>
            <w:gridSpan w:val="10"/>
            <w:noWrap w:val="0"/>
            <w:vAlign w:val="top"/>
          </w:tcPr>
          <w:p w14:paraId="767F084B">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067671D5">
            <w:pPr>
              <w:keepNext w:val="0"/>
              <w:keepLines w:val="0"/>
              <w:suppressLineNumbers w:val="0"/>
              <w:spacing w:before="0" w:beforeAutospacing="0" w:after="0" w:afterAutospacing="0"/>
              <w:ind w:left="0" w:right="0" w:firstLine="482" w:firstLineChars="200"/>
              <w:rPr>
                <w:rFonts w:hint="eastAsia" w:ascii="宋体" w:hAnsi="宋体" w:eastAsia="宋体" w:cs="宋体"/>
                <w:b/>
                <w:color w:val="000000" w:themeColor="text1"/>
                <w:sz w:val="24"/>
                <w:szCs w:val="24"/>
                <w14:textFill>
                  <w14:solidFill>
                    <w14:schemeClr w14:val="tx1"/>
                  </w14:solidFill>
                </w14:textFill>
              </w:rPr>
            </w:pPr>
          </w:p>
          <w:p w14:paraId="4491EF62">
            <w:pPr>
              <w:keepNext w:val="0"/>
              <w:keepLines w:val="0"/>
              <w:suppressLineNumbers w:val="0"/>
              <w:spacing w:before="0" w:beforeAutospacing="0" w:after="0" w:afterAutospacing="0"/>
              <w:ind w:left="0" w:leftChars="0" w:right="0" w:rightChars="0" w:firstLine="482" w:firstLineChars="20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val="0"/>
                <w:bCs/>
                <w:color w:val="000000" w:themeColor="text1"/>
                <w:sz w:val="24"/>
                <w:szCs w:val="24"/>
                <w:lang w:val="en-US" w:eastAsia="zh-CN"/>
                <w14:textFill>
                  <w14:solidFill>
                    <w14:schemeClr w14:val="tx1"/>
                  </w14:solidFill>
                </w14:textFill>
              </w:rPr>
              <w:t>负责人签字：</w:t>
            </w:r>
          </w:p>
        </w:tc>
      </w:tr>
    </w:tbl>
    <w:p w14:paraId="7C94400E">
      <w:pPr>
        <w:keepNext w:val="0"/>
        <w:keepLines w:val="0"/>
        <w:pageBreakBefore w:val="0"/>
        <w:kinsoku/>
        <w:wordWrap/>
        <w:overflowPunct/>
        <w:topLinePunct w:val="0"/>
        <w:autoSpaceDE/>
        <w:autoSpaceDN/>
        <w:bidi w:val="0"/>
        <w:adjustRightInd w:val="0"/>
        <w:snapToGrid w:val="0"/>
        <w:spacing w:line="560" w:lineRule="exact"/>
        <w:textAlignment w:val="auto"/>
        <w:rPr>
          <w:rFonts w:hint="default" w:ascii="Times New Roman" w:hAnsi="Times New Roman" w:eastAsia="仿宋_GB2312" w:cs="Times New Roman"/>
          <w:color w:val="000000" w:themeColor="text1"/>
          <w:kern w:val="2"/>
          <w:sz w:val="32"/>
          <w:szCs w:val="32"/>
          <w:lang w:val="en-US" w:eastAsia="zh-CN" w:bidi="ar-SA"/>
          <w14:textFill>
            <w14:solidFill>
              <w14:schemeClr w14:val="tx1"/>
            </w14:solidFill>
          </w14:textFill>
        </w:rPr>
        <w:sectPr>
          <w:footerReference r:id="rId4" w:type="default"/>
          <w:pgSz w:w="11906" w:h="16838"/>
          <w:pgMar w:top="2098" w:right="1531" w:bottom="1984" w:left="1531" w:header="851" w:footer="1531" w:gutter="0"/>
          <w:pgNumType w:fmt="decimal"/>
          <w:cols w:space="0" w:num="1"/>
          <w:rtlGutter w:val="0"/>
          <w:docGrid w:type="lines" w:linePitch="312" w:charSpace="0"/>
        </w:sectPr>
      </w:pPr>
    </w:p>
    <w:p w14:paraId="5B70D029">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Times New Roman" w:hAnsi="Times New Roman" w:eastAsia="黑体" w:cs="Times New Roman"/>
          <w:color w:val="000000" w:themeColor="text1"/>
          <w:kern w:val="2"/>
          <w:sz w:val="32"/>
          <w:szCs w:val="32"/>
          <w:highlight w:val="none"/>
          <w:lang w:val="en-US" w:eastAsia="zh-CN" w:bidi="ar"/>
          <w14:textFill>
            <w14:solidFill>
              <w14:schemeClr w14:val="tx1"/>
            </w14:solidFill>
          </w14:textFill>
        </w:rPr>
      </w:pPr>
      <w:r>
        <w:rPr>
          <w:rFonts w:hint="eastAsia" w:ascii="黑体" w:hAnsi="黑体" w:eastAsia="黑体" w:cs="黑体"/>
          <w:color w:val="000000" w:themeColor="text1"/>
          <w:kern w:val="2"/>
          <w:sz w:val="32"/>
          <w:szCs w:val="32"/>
          <w:highlight w:val="none"/>
          <w:lang w:val="en-US" w:eastAsia="zh-CN" w:bidi="ar"/>
          <w14:textFill>
            <w14:solidFill>
              <w14:schemeClr w14:val="tx1"/>
            </w14:solidFill>
          </w14:textFill>
        </w:rPr>
        <w:t>附件4</w:t>
      </w:r>
    </w:p>
    <w:p w14:paraId="65326AE2">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00" w:lineRule="exact"/>
        <w:jc w:val="center"/>
        <w:textAlignment w:val="auto"/>
        <w:rPr>
          <w:rFonts w:hint="default" w:ascii="Times New Roman" w:hAnsi="Times New Roman" w:eastAsia="黑体" w:cs="Times New Roman"/>
          <w:color w:val="000000" w:themeColor="text1"/>
          <w:sz w:val="32"/>
          <w:szCs w:val="32"/>
          <w14:textFill>
            <w14:solidFill>
              <w14:schemeClr w14:val="tx1"/>
            </w14:solidFill>
          </w14:textFill>
        </w:rPr>
      </w:pPr>
    </w:p>
    <w:p w14:paraId="7214FFD8">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jc w:val="center"/>
        <w:textAlignment w:val="auto"/>
        <w:rPr>
          <w:rFonts w:hint="default" w:ascii="Times New Roman" w:hAnsi="Times New Roman" w:eastAsia="方正小标宋简体" w:cs="Times New Roman"/>
          <w:color w:val="000000" w:themeColor="text1"/>
          <w:kern w:val="2"/>
          <w:sz w:val="44"/>
          <w:szCs w:val="44"/>
          <w14:textFill>
            <w14:solidFill>
              <w14:schemeClr w14:val="tx1"/>
            </w14:solidFill>
          </w14:textFill>
        </w:rPr>
      </w:pPr>
      <w:r>
        <w:rPr>
          <w:rFonts w:hint="default" w:ascii="Times New Roman" w:hAnsi="Times New Roman" w:eastAsia="方正小标宋简体" w:cs="Times New Roman"/>
          <w:color w:val="000000" w:themeColor="text1"/>
          <w:kern w:val="2"/>
          <w:sz w:val="44"/>
          <w:szCs w:val="44"/>
          <w14:textFill>
            <w14:solidFill>
              <w14:schemeClr w14:val="tx1"/>
            </w14:solidFill>
          </w14:textFill>
        </w:rPr>
        <w:t>河南农业大学</w:t>
      </w:r>
      <w:r>
        <w:rPr>
          <w:rFonts w:hint="default" w:ascii="Times New Roman" w:hAnsi="Times New Roman" w:eastAsia="方正小标宋简体" w:cs="Times New Roman"/>
          <w:color w:val="000000" w:themeColor="text1"/>
          <w:kern w:val="2"/>
          <w:sz w:val="44"/>
          <w:szCs w:val="44"/>
          <w:lang w:val="en-US" w:eastAsia="zh-CN"/>
          <w14:textFill>
            <w14:solidFill>
              <w14:schemeClr w14:val="tx1"/>
            </w14:solidFill>
          </w14:textFill>
        </w:rPr>
        <w:t>职称评审基层</w:t>
      </w:r>
      <w:r>
        <w:rPr>
          <w:rFonts w:hint="default" w:ascii="Times New Roman" w:hAnsi="Times New Roman" w:eastAsia="方正小标宋简体" w:cs="Times New Roman"/>
          <w:color w:val="000000" w:themeColor="text1"/>
          <w:kern w:val="2"/>
          <w:sz w:val="44"/>
          <w:szCs w:val="44"/>
          <w14:textFill>
            <w14:solidFill>
              <w14:schemeClr w14:val="tx1"/>
            </w14:solidFill>
          </w14:textFill>
        </w:rPr>
        <w:t>推荐人员排序表</w:t>
      </w:r>
    </w:p>
    <w:p w14:paraId="447C5F44">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00" w:lineRule="exact"/>
        <w:jc w:val="center"/>
        <w:textAlignment w:val="auto"/>
        <w:rPr>
          <w:rFonts w:hint="default" w:ascii="Times New Roman" w:hAnsi="Times New Roman" w:eastAsia="方正小标宋简体" w:cs="Times New Roman"/>
          <w:color w:val="000000" w:themeColor="text1"/>
          <w:kern w:val="2"/>
          <w:sz w:val="44"/>
          <w:szCs w:val="44"/>
          <w14:textFill>
            <w14:solidFill>
              <w14:schemeClr w14:val="tx1"/>
            </w14:solidFill>
          </w14:textFill>
        </w:rPr>
      </w:pPr>
    </w:p>
    <w:p w14:paraId="59BBD475">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60" w:lineRule="exact"/>
        <w:jc w:val="center"/>
        <w:textAlignment w:val="auto"/>
        <w:rPr>
          <w:rFonts w:hint="default" w:ascii="Times New Roman" w:hAnsi="Times New Roman" w:eastAsia="黑体" w:cs="Times New Roman"/>
          <w:color w:val="000000" w:themeColor="text1"/>
          <w:kern w:val="2"/>
          <w14:textFill>
            <w14:solidFill>
              <w14:schemeClr w14:val="tx1"/>
            </w14:solidFill>
          </w14:textFill>
        </w:rPr>
      </w:pPr>
      <w:r>
        <w:rPr>
          <w:rFonts w:hint="default" w:ascii="Times New Roman" w:hAnsi="Times New Roman" w:eastAsia="黑体" w:cs="Times New Roman"/>
          <w:color w:val="000000" w:themeColor="text1"/>
          <w:kern w:val="2"/>
          <w14:textFill>
            <w14:solidFill>
              <w14:schemeClr w14:val="tx1"/>
            </w14:solidFill>
          </w14:textFill>
        </w:rPr>
        <w:t>推荐</w:t>
      </w:r>
      <w:r>
        <w:rPr>
          <w:rFonts w:hint="default" w:ascii="Times New Roman" w:hAnsi="Times New Roman" w:eastAsia="黑体" w:cs="Times New Roman"/>
          <w:color w:val="000000" w:themeColor="text1"/>
          <w:kern w:val="2"/>
          <w:lang w:val="en-US" w:eastAsia="zh-CN"/>
          <w14:textFill>
            <w14:solidFill>
              <w14:schemeClr w14:val="tx1"/>
            </w14:solidFill>
          </w14:textFill>
        </w:rPr>
        <w:t>小组</w:t>
      </w:r>
      <w:r>
        <w:rPr>
          <w:rFonts w:hint="default" w:ascii="Times New Roman" w:hAnsi="Times New Roman" w:eastAsia="黑体" w:cs="Times New Roman"/>
          <w:color w:val="000000" w:themeColor="text1"/>
          <w:kern w:val="2"/>
          <w14:textFill>
            <w14:solidFill>
              <w14:schemeClr w14:val="tx1"/>
            </w14:solidFill>
          </w14:textFill>
        </w:rPr>
        <w:t>（盖章）：                    推荐小组组长签字：                     填表时间：     年   月   日</w:t>
      </w:r>
    </w:p>
    <w:tbl>
      <w:tblPr>
        <w:tblStyle w:val="8"/>
        <w:tblW w:w="14414" w:type="dxa"/>
        <w:jc w:val="center"/>
        <w:tblLayout w:type="fixed"/>
        <w:tblCellMar>
          <w:top w:w="0" w:type="dxa"/>
          <w:left w:w="108" w:type="dxa"/>
          <w:bottom w:w="0" w:type="dxa"/>
          <w:right w:w="108" w:type="dxa"/>
        </w:tblCellMar>
      </w:tblPr>
      <w:tblGrid>
        <w:gridCol w:w="2270"/>
        <w:gridCol w:w="1620"/>
        <w:gridCol w:w="900"/>
        <w:gridCol w:w="2152"/>
        <w:gridCol w:w="2152"/>
        <w:gridCol w:w="2152"/>
        <w:gridCol w:w="2154"/>
        <w:gridCol w:w="1014"/>
      </w:tblGrid>
      <w:tr w14:paraId="602ACF5C">
        <w:tblPrEx>
          <w:tblCellMar>
            <w:top w:w="0" w:type="dxa"/>
            <w:left w:w="108" w:type="dxa"/>
            <w:bottom w:w="0" w:type="dxa"/>
            <w:right w:w="108" w:type="dxa"/>
          </w:tblCellMar>
        </w:tblPrEx>
        <w:trPr>
          <w:cantSplit/>
          <w:trHeight w:val="692" w:hRule="atLeast"/>
          <w:jc w:val="center"/>
        </w:trPr>
        <w:tc>
          <w:tcPr>
            <w:tcW w:w="2270" w:type="dxa"/>
            <w:tcBorders>
              <w:top w:val="single" w:color="auto" w:sz="4" w:space="0"/>
              <w:left w:val="single" w:color="auto" w:sz="4" w:space="0"/>
              <w:bottom w:val="single" w:color="auto" w:sz="4" w:space="0"/>
              <w:right w:val="single" w:color="auto" w:sz="4" w:space="0"/>
            </w:tcBorders>
            <w:noWrap w:val="0"/>
            <w:vAlign w:val="center"/>
          </w:tcPr>
          <w:p w14:paraId="1097EF85">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lang w:val="en-US" w:eastAsia="zh-CN"/>
                <w14:textFill>
                  <w14:solidFill>
                    <w14:schemeClr w14:val="tx1"/>
                  </w14:solidFill>
                </w14:textFill>
              </w:rPr>
            </w:pPr>
            <w:r>
              <w:rPr>
                <w:rFonts w:hint="default" w:ascii="Times New Roman" w:hAnsi="Times New Roman" w:eastAsia="黑体" w:cs="Times New Roman"/>
                <w:color w:val="000000" w:themeColor="text1"/>
                <w:kern w:val="2"/>
                <w:lang w:val="en-US" w:eastAsia="zh-CN"/>
                <w14:textFill>
                  <w14:solidFill>
                    <w14:schemeClr w14:val="tx1"/>
                  </w14:solidFill>
                </w14:textFill>
              </w:rPr>
              <w:t>单位</w:t>
            </w:r>
          </w:p>
        </w:tc>
        <w:tc>
          <w:tcPr>
            <w:tcW w:w="1620" w:type="dxa"/>
            <w:tcBorders>
              <w:top w:val="single" w:color="auto" w:sz="4" w:space="0"/>
              <w:left w:val="single" w:color="auto" w:sz="4" w:space="0"/>
              <w:bottom w:val="single" w:color="auto" w:sz="4" w:space="0"/>
              <w:right w:val="single" w:color="auto" w:sz="4" w:space="0"/>
            </w:tcBorders>
            <w:noWrap w:val="0"/>
            <w:vAlign w:val="center"/>
          </w:tcPr>
          <w:p w14:paraId="579B24D5">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14:textFill>
                  <w14:solidFill>
                    <w14:schemeClr w14:val="tx1"/>
                  </w14:solidFill>
                </w14:textFill>
              </w:rPr>
            </w:pPr>
            <w:r>
              <w:rPr>
                <w:rFonts w:hint="default" w:ascii="Times New Roman" w:hAnsi="Times New Roman" w:eastAsia="黑体" w:cs="Times New Roman"/>
                <w:color w:val="000000" w:themeColor="text1"/>
                <w:kern w:val="2"/>
                <w14:textFill>
                  <w14:solidFill>
                    <w14:schemeClr w14:val="tx1"/>
                  </w14:solidFill>
                </w14:textFill>
              </w:rPr>
              <w:t>姓 名</w:t>
            </w:r>
          </w:p>
        </w:tc>
        <w:tc>
          <w:tcPr>
            <w:tcW w:w="900" w:type="dxa"/>
            <w:tcBorders>
              <w:top w:val="single" w:color="auto" w:sz="4" w:space="0"/>
              <w:left w:val="nil"/>
              <w:bottom w:val="single" w:color="auto" w:sz="4" w:space="0"/>
              <w:right w:val="single" w:color="auto" w:sz="4" w:space="0"/>
            </w:tcBorders>
            <w:noWrap w:val="0"/>
            <w:vAlign w:val="center"/>
          </w:tcPr>
          <w:p w14:paraId="0795408A">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14:textFill>
                  <w14:solidFill>
                    <w14:schemeClr w14:val="tx1"/>
                  </w14:solidFill>
                </w14:textFill>
              </w:rPr>
            </w:pPr>
            <w:r>
              <w:rPr>
                <w:rFonts w:hint="default" w:ascii="Times New Roman" w:hAnsi="Times New Roman" w:eastAsia="黑体" w:cs="Times New Roman"/>
                <w:color w:val="000000" w:themeColor="text1"/>
                <w:kern w:val="2"/>
                <w14:textFill>
                  <w14:solidFill>
                    <w14:schemeClr w14:val="tx1"/>
                  </w14:solidFill>
                </w14:textFill>
              </w:rPr>
              <w:t>性别</w:t>
            </w:r>
          </w:p>
        </w:tc>
        <w:tc>
          <w:tcPr>
            <w:tcW w:w="2152" w:type="dxa"/>
            <w:tcBorders>
              <w:top w:val="single" w:color="auto" w:sz="4" w:space="0"/>
              <w:left w:val="nil"/>
              <w:bottom w:val="single" w:color="auto" w:sz="4" w:space="0"/>
              <w:right w:val="single" w:color="auto" w:sz="4" w:space="0"/>
            </w:tcBorders>
            <w:noWrap w:val="0"/>
            <w:vAlign w:val="center"/>
          </w:tcPr>
          <w:p w14:paraId="213EA803">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lang w:val="en-US" w:eastAsia="zh-CN"/>
                <w14:textFill>
                  <w14:solidFill>
                    <w14:schemeClr w14:val="tx1"/>
                  </w14:solidFill>
                </w14:textFill>
              </w:rPr>
            </w:pPr>
            <w:r>
              <w:rPr>
                <w:rFonts w:hint="default" w:ascii="Times New Roman" w:hAnsi="Times New Roman" w:eastAsia="黑体" w:cs="Times New Roman"/>
                <w:color w:val="000000" w:themeColor="text1"/>
                <w:kern w:val="2"/>
                <w14:textFill>
                  <w14:solidFill>
                    <w14:schemeClr w14:val="tx1"/>
                  </w14:solidFill>
                </w14:textFill>
              </w:rPr>
              <w:t>申报</w:t>
            </w:r>
            <w:r>
              <w:rPr>
                <w:rFonts w:hint="default" w:ascii="Times New Roman" w:hAnsi="Times New Roman" w:eastAsia="黑体" w:cs="Times New Roman"/>
                <w:color w:val="000000" w:themeColor="text1"/>
                <w:kern w:val="2"/>
                <w:lang w:val="en-US" w:eastAsia="zh-CN"/>
                <w14:textFill>
                  <w14:solidFill>
                    <w14:schemeClr w14:val="tx1"/>
                  </w14:solidFill>
                </w14:textFill>
              </w:rPr>
              <w:t>职称</w:t>
            </w:r>
          </w:p>
        </w:tc>
        <w:tc>
          <w:tcPr>
            <w:tcW w:w="2152" w:type="dxa"/>
            <w:tcBorders>
              <w:top w:val="single" w:color="auto" w:sz="4" w:space="0"/>
              <w:left w:val="nil"/>
              <w:bottom w:val="single" w:color="auto" w:sz="4" w:space="0"/>
              <w:right w:val="single" w:color="auto" w:sz="4" w:space="0"/>
            </w:tcBorders>
            <w:noWrap w:val="0"/>
            <w:vAlign w:val="center"/>
          </w:tcPr>
          <w:p w14:paraId="5716DCB2">
            <w:pPr>
              <w:pStyle w:val="22"/>
              <w:widowControl w:val="0"/>
              <w:spacing w:before="0" w:beforeAutospacing="0" w:after="0" w:afterAutospacing="0" w:line="400" w:lineRule="exact"/>
              <w:ind w:left="0" w:leftChars="0" w:right="0" w:rightChars="0"/>
              <w:jc w:val="center"/>
              <w:rPr>
                <w:rFonts w:hint="default" w:ascii="Times New Roman" w:hAnsi="Times New Roman" w:eastAsia="黑体" w:cs="Times New Roman"/>
                <w:color w:val="000000" w:themeColor="text1"/>
                <w:kern w:val="2"/>
                <w:lang w:val="en-US" w:eastAsia="zh-CN"/>
                <w14:textFill>
                  <w14:solidFill>
                    <w14:schemeClr w14:val="tx1"/>
                  </w14:solidFill>
                </w14:textFill>
              </w:rPr>
            </w:pPr>
            <w:r>
              <w:rPr>
                <w:rFonts w:hint="default" w:ascii="Times New Roman" w:hAnsi="Times New Roman" w:eastAsia="黑体" w:cs="Times New Roman"/>
                <w:color w:val="000000" w:themeColor="text1"/>
                <w:kern w:val="2"/>
                <w:lang w:val="en-US" w:eastAsia="zh-CN"/>
                <w14:textFill>
                  <w14:solidFill>
                    <w14:schemeClr w14:val="tx1"/>
                  </w14:solidFill>
                </w14:textFill>
              </w:rPr>
              <w:t>评审类型</w:t>
            </w:r>
          </w:p>
        </w:tc>
        <w:tc>
          <w:tcPr>
            <w:tcW w:w="2152" w:type="dxa"/>
            <w:tcBorders>
              <w:top w:val="single" w:color="auto" w:sz="4" w:space="0"/>
              <w:left w:val="nil"/>
              <w:bottom w:val="single" w:color="auto" w:sz="4" w:space="0"/>
              <w:right w:val="single" w:color="auto" w:sz="4" w:space="0"/>
            </w:tcBorders>
            <w:noWrap w:val="0"/>
            <w:vAlign w:val="center"/>
          </w:tcPr>
          <w:p w14:paraId="7D9E927E">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14:textFill>
                  <w14:solidFill>
                    <w14:schemeClr w14:val="tx1"/>
                  </w14:solidFill>
                </w14:textFill>
              </w:rPr>
            </w:pPr>
            <w:r>
              <w:rPr>
                <w:rFonts w:hint="default" w:ascii="Times New Roman" w:hAnsi="Times New Roman" w:eastAsia="黑体" w:cs="Times New Roman"/>
                <w:color w:val="000000" w:themeColor="text1"/>
                <w:kern w:val="2"/>
                <w14:textFill>
                  <w14:solidFill>
                    <w14:schemeClr w14:val="tx1"/>
                  </w14:solidFill>
                </w14:textFill>
              </w:rPr>
              <w:t>推荐次序</w:t>
            </w:r>
          </w:p>
        </w:tc>
        <w:tc>
          <w:tcPr>
            <w:tcW w:w="2154" w:type="dxa"/>
            <w:tcBorders>
              <w:top w:val="single" w:color="auto" w:sz="4" w:space="0"/>
              <w:left w:val="nil"/>
              <w:bottom w:val="single" w:color="auto" w:sz="4" w:space="0"/>
              <w:right w:val="single" w:color="auto" w:sz="4" w:space="0"/>
            </w:tcBorders>
            <w:noWrap w:val="0"/>
            <w:vAlign w:val="center"/>
          </w:tcPr>
          <w:p w14:paraId="329B774C">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14:textFill>
                  <w14:solidFill>
                    <w14:schemeClr w14:val="tx1"/>
                  </w14:solidFill>
                </w14:textFill>
              </w:rPr>
            </w:pPr>
            <w:r>
              <w:rPr>
                <w:rFonts w:hint="default" w:ascii="Times New Roman" w:hAnsi="Times New Roman" w:eastAsia="黑体" w:cs="Times New Roman"/>
                <w:color w:val="000000" w:themeColor="text1"/>
                <w:kern w:val="2"/>
                <w:lang w:val="en-US" w:eastAsia="zh-CN"/>
                <w14:textFill>
                  <w14:solidFill>
                    <w14:schemeClr w14:val="tx1"/>
                  </w14:solidFill>
                </w14:textFill>
              </w:rPr>
              <w:t>教师</w:t>
            </w:r>
            <w:r>
              <w:rPr>
                <w:rFonts w:hint="default" w:ascii="Times New Roman" w:hAnsi="Times New Roman" w:eastAsia="黑体" w:cs="Times New Roman"/>
                <w:color w:val="000000" w:themeColor="text1"/>
                <w:kern w:val="2"/>
                <w14:textFill>
                  <w14:solidFill>
                    <w14:schemeClr w14:val="tx1"/>
                  </w14:solidFill>
                </w14:textFill>
              </w:rPr>
              <w:t>类型</w:t>
            </w:r>
          </w:p>
        </w:tc>
        <w:tc>
          <w:tcPr>
            <w:tcW w:w="1014" w:type="dxa"/>
            <w:tcBorders>
              <w:top w:val="single" w:color="auto" w:sz="4" w:space="0"/>
              <w:left w:val="nil"/>
              <w:bottom w:val="single" w:color="auto" w:sz="4" w:space="0"/>
              <w:right w:val="single" w:color="auto" w:sz="4" w:space="0"/>
            </w:tcBorders>
            <w:noWrap w:val="0"/>
            <w:vAlign w:val="center"/>
          </w:tcPr>
          <w:p w14:paraId="0377E889">
            <w:pPr>
              <w:pStyle w:val="22"/>
              <w:widowControl w:val="0"/>
              <w:spacing w:before="0" w:beforeAutospacing="0" w:after="0" w:afterAutospacing="0" w:line="400" w:lineRule="exact"/>
              <w:jc w:val="center"/>
              <w:rPr>
                <w:rFonts w:hint="default" w:ascii="Times New Roman" w:hAnsi="Times New Roman" w:eastAsia="黑体" w:cs="Times New Roman"/>
                <w:color w:val="000000" w:themeColor="text1"/>
                <w:kern w:val="2"/>
                <w:lang w:val="en-US" w:eastAsia="zh-CN"/>
                <w14:textFill>
                  <w14:solidFill>
                    <w14:schemeClr w14:val="tx1"/>
                  </w14:solidFill>
                </w14:textFill>
              </w:rPr>
            </w:pPr>
            <w:r>
              <w:rPr>
                <w:rFonts w:hint="default" w:ascii="Times New Roman" w:hAnsi="Times New Roman" w:eastAsia="黑体" w:cs="Times New Roman"/>
                <w:color w:val="000000" w:themeColor="text1"/>
                <w:kern w:val="2"/>
                <w:lang w:val="en-US" w:eastAsia="zh-CN"/>
                <w14:textFill>
                  <w14:solidFill>
                    <w14:schemeClr w14:val="tx1"/>
                  </w14:solidFill>
                </w14:textFill>
              </w:rPr>
              <w:t>备注</w:t>
            </w:r>
          </w:p>
        </w:tc>
      </w:tr>
      <w:tr w14:paraId="6DF57F5C">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44FD65CA">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6CBBB1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4F042076">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3A7ED90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61D18E70">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3749C00C">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15FC53DE">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1A198ECE">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60DCA5BA">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51A64B4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564DDF8C">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16528B7F">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2883BD58">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088E0ACE">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525235E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394C3062">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1FE8C20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169489D7">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3B3F28E6">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0758FC2">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27C5EF3C">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525398BA">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0BBDF2AB">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78D9495B">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12F17E66">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4D6AA7B8">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7AFCB487">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5326534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0300C3D">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6BC03B2D">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5D7B4466">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111EDA0B">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75235135">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0EF14ADD">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5211B67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689F7883">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73DA80F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766B309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2CAEAC08">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28AA27EF">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156084C1">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0594FAEF">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55E48DCA">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6A551C4A">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4A6324A3">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43B1E94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683829CD">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2EAD57B4">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07842DDC">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370584C3">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2E789A65">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7196B27B">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67534D3A">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7D78A01F">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32831121">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172CDAF4">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1A454A4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59A689D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0D0B8A40">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394A69CB">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42F57295">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72D3AD78">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r w14:paraId="0EB23F32">
        <w:tblPrEx>
          <w:tblCellMar>
            <w:top w:w="0" w:type="dxa"/>
            <w:left w:w="108" w:type="dxa"/>
            <w:bottom w:w="0" w:type="dxa"/>
            <w:right w:w="108" w:type="dxa"/>
          </w:tblCellMar>
        </w:tblPrEx>
        <w:trPr>
          <w:jc w:val="center"/>
        </w:trPr>
        <w:tc>
          <w:tcPr>
            <w:tcW w:w="2270" w:type="dxa"/>
            <w:tcBorders>
              <w:top w:val="single" w:color="auto" w:sz="4" w:space="0"/>
              <w:left w:val="single" w:color="auto" w:sz="4" w:space="0"/>
              <w:bottom w:val="single" w:color="auto" w:sz="4" w:space="0"/>
              <w:right w:val="single" w:color="auto" w:sz="4" w:space="0"/>
            </w:tcBorders>
            <w:noWrap w:val="0"/>
            <w:vAlign w:val="top"/>
          </w:tcPr>
          <w:p w14:paraId="309470CC">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noWrap w:val="0"/>
            <w:vAlign w:val="top"/>
          </w:tcPr>
          <w:p w14:paraId="38685FE8">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900" w:type="dxa"/>
            <w:tcBorders>
              <w:top w:val="single" w:color="auto" w:sz="4" w:space="0"/>
              <w:left w:val="nil"/>
              <w:bottom w:val="single" w:color="auto" w:sz="4" w:space="0"/>
              <w:right w:val="single" w:color="auto" w:sz="4" w:space="0"/>
            </w:tcBorders>
            <w:noWrap w:val="0"/>
            <w:vAlign w:val="top"/>
          </w:tcPr>
          <w:p w14:paraId="704CAE02">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14DDD017">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7E9475BB">
            <w:pPr>
              <w:pStyle w:val="22"/>
              <w:widowControl w:val="0"/>
              <w:spacing w:before="0" w:beforeAutospacing="0" w:after="0" w:afterAutospacing="0" w:line="560" w:lineRule="exact"/>
              <w:ind w:left="0" w:leftChars="0" w:right="0" w:rightChars="0"/>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2" w:type="dxa"/>
            <w:tcBorders>
              <w:top w:val="single" w:color="auto" w:sz="4" w:space="0"/>
              <w:left w:val="nil"/>
              <w:bottom w:val="single" w:color="auto" w:sz="4" w:space="0"/>
              <w:right w:val="single" w:color="auto" w:sz="4" w:space="0"/>
            </w:tcBorders>
            <w:noWrap w:val="0"/>
            <w:vAlign w:val="top"/>
          </w:tcPr>
          <w:p w14:paraId="30FD94AE">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2154" w:type="dxa"/>
            <w:tcBorders>
              <w:top w:val="single" w:color="auto" w:sz="4" w:space="0"/>
              <w:left w:val="nil"/>
              <w:bottom w:val="single" w:color="auto" w:sz="4" w:space="0"/>
              <w:right w:val="single" w:color="auto" w:sz="4" w:space="0"/>
            </w:tcBorders>
            <w:noWrap w:val="0"/>
            <w:vAlign w:val="top"/>
          </w:tcPr>
          <w:p w14:paraId="50047E63">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c>
          <w:tcPr>
            <w:tcW w:w="1014" w:type="dxa"/>
            <w:tcBorders>
              <w:top w:val="single" w:color="auto" w:sz="4" w:space="0"/>
              <w:left w:val="nil"/>
              <w:bottom w:val="single" w:color="auto" w:sz="4" w:space="0"/>
              <w:right w:val="single" w:color="auto" w:sz="4" w:space="0"/>
            </w:tcBorders>
            <w:noWrap w:val="0"/>
            <w:vAlign w:val="top"/>
          </w:tcPr>
          <w:p w14:paraId="1DBAFBD7">
            <w:pPr>
              <w:pStyle w:val="22"/>
              <w:widowControl w:val="0"/>
              <w:spacing w:before="0" w:beforeAutospacing="0" w:after="0" w:afterAutospacing="0" w:line="560" w:lineRule="exact"/>
              <w:jc w:val="both"/>
              <w:rPr>
                <w:rFonts w:hint="default" w:ascii="Times New Roman" w:hAnsi="Times New Roman" w:cs="Times New Roman"/>
                <w:color w:val="000000" w:themeColor="text1"/>
                <w:kern w:val="2"/>
                <w:sz w:val="21"/>
                <w:szCs w:val="21"/>
                <w14:textFill>
                  <w14:solidFill>
                    <w14:schemeClr w14:val="tx1"/>
                  </w14:solidFill>
                </w14:textFill>
              </w:rPr>
            </w:pPr>
          </w:p>
        </w:tc>
      </w:tr>
    </w:tbl>
    <w:p w14:paraId="45633D99">
      <w:pPr>
        <w:pStyle w:val="22"/>
        <w:widowControl w:val="0"/>
        <w:spacing w:before="0" w:beforeAutospacing="0" w:after="0" w:afterAutospacing="0" w:line="400" w:lineRule="exact"/>
        <w:jc w:val="both"/>
        <w:rPr>
          <w:rFonts w:hint="eastAsia" w:ascii="黑体" w:hAnsi="黑体" w:eastAsia="黑体" w:cs="黑体"/>
          <w:color w:val="000000" w:themeColor="text1"/>
          <w:kern w:val="2"/>
          <w:sz w:val="21"/>
          <w:szCs w:val="21"/>
          <w14:textFill>
            <w14:solidFill>
              <w14:schemeClr w14:val="tx1"/>
            </w14:solidFill>
          </w14:textFill>
        </w:rPr>
      </w:pPr>
      <w:r>
        <w:rPr>
          <w:rFonts w:hint="eastAsia" w:ascii="黑体" w:hAnsi="黑体" w:eastAsia="黑体" w:cs="黑体"/>
          <w:color w:val="000000" w:themeColor="text1"/>
          <w:kern w:val="2"/>
          <w:sz w:val="21"/>
          <w:szCs w:val="21"/>
          <w14:textFill>
            <w14:solidFill>
              <w14:schemeClr w14:val="tx1"/>
            </w14:solidFill>
          </w14:textFill>
        </w:rPr>
        <w:t xml:space="preserve">     注：1.</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14:textFill>
            <w14:solidFill>
              <w14:schemeClr w14:val="tx1"/>
            </w14:solidFill>
          </w14:textFill>
        </w:rPr>
        <w:t>评审类型</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14:textFill>
            <w14:solidFill>
              <w14:schemeClr w14:val="tx1"/>
            </w14:solidFill>
          </w14:textFill>
        </w:rPr>
        <w:t>指：正常、转评、海归绿色通道、考核认定、年限破格、学历破格等；</w:t>
      </w:r>
    </w:p>
    <w:p w14:paraId="1464472A">
      <w:pPr>
        <w:pStyle w:val="22"/>
        <w:widowControl w:val="0"/>
        <w:spacing w:before="0" w:beforeAutospacing="0" w:after="0" w:afterAutospacing="0" w:line="400" w:lineRule="exact"/>
        <w:jc w:val="both"/>
        <w:rPr>
          <w:rFonts w:hint="eastAsia" w:ascii="黑体" w:hAnsi="黑体" w:eastAsia="黑体" w:cs="黑体"/>
          <w:color w:val="000000" w:themeColor="text1"/>
          <w:spacing w:val="-22"/>
          <w14:textFill>
            <w14:solidFill>
              <w14:schemeClr w14:val="tx1"/>
            </w14:solidFill>
          </w14:textFill>
        </w:rPr>
      </w:pPr>
      <w:r>
        <w:rPr>
          <w:rFonts w:hint="eastAsia" w:ascii="黑体" w:hAnsi="黑体" w:eastAsia="黑体" w:cs="黑体"/>
          <w:color w:val="000000" w:themeColor="text1"/>
          <w:kern w:val="2"/>
          <w:sz w:val="21"/>
          <w:szCs w:val="21"/>
          <w14:textFill>
            <w14:solidFill>
              <w14:schemeClr w14:val="tx1"/>
            </w14:solidFill>
          </w14:textFill>
        </w:rPr>
        <w:t xml:space="preserve">         2.</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14:textFill>
            <w14:solidFill>
              <w14:schemeClr w14:val="tx1"/>
            </w14:solidFill>
          </w14:textFill>
        </w:rPr>
        <w:t>推荐次序</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14:textFill>
            <w14:solidFill>
              <w14:schemeClr w14:val="tx1"/>
            </w14:solidFill>
          </w14:textFill>
        </w:rPr>
        <w:t>指：申报同一</w:t>
      </w:r>
      <w:r>
        <w:rPr>
          <w:rFonts w:hint="eastAsia" w:ascii="黑体" w:hAnsi="黑体" w:eastAsia="黑体" w:cs="黑体"/>
          <w:color w:val="000000" w:themeColor="text1"/>
          <w:kern w:val="2"/>
          <w:sz w:val="21"/>
          <w:szCs w:val="21"/>
          <w:lang w:val="en-US" w:eastAsia="zh-CN"/>
          <w14:textFill>
            <w14:solidFill>
              <w14:schemeClr w14:val="tx1"/>
            </w14:solidFill>
          </w14:textFill>
        </w:rPr>
        <w:t>级别职称</w:t>
      </w:r>
      <w:r>
        <w:rPr>
          <w:rFonts w:hint="eastAsia" w:ascii="黑体" w:hAnsi="黑体" w:eastAsia="黑体" w:cs="黑体"/>
          <w:color w:val="000000" w:themeColor="text1"/>
          <w:kern w:val="2"/>
          <w:sz w:val="21"/>
          <w:szCs w:val="21"/>
          <w14:textFill>
            <w14:solidFill>
              <w14:schemeClr w14:val="tx1"/>
            </w14:solidFill>
          </w14:textFill>
        </w:rPr>
        <w:t>人员统一排列的名次，不论何种</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lang w:val="en-US" w:eastAsia="zh-CN"/>
          <w14:textFill>
            <w14:solidFill>
              <w14:schemeClr w14:val="tx1"/>
            </w14:solidFill>
          </w14:textFill>
        </w:rPr>
        <w:t>评审</w:t>
      </w:r>
      <w:r>
        <w:rPr>
          <w:rFonts w:hint="eastAsia" w:ascii="黑体" w:hAnsi="黑体" w:eastAsia="黑体" w:cs="黑体"/>
          <w:color w:val="000000" w:themeColor="text1"/>
          <w:kern w:val="2"/>
          <w:sz w:val="21"/>
          <w:szCs w:val="21"/>
          <w14:textFill>
            <w14:solidFill>
              <w14:schemeClr w14:val="tx1"/>
            </w14:solidFill>
          </w14:textFill>
        </w:rPr>
        <w:t>类型</w:t>
      </w:r>
      <w:r>
        <w:rPr>
          <w:rFonts w:hint="eastAsia" w:ascii="黑体" w:hAnsi="黑体" w:eastAsia="黑体" w:cs="黑体"/>
          <w:color w:val="000000" w:themeColor="text1"/>
          <w:kern w:val="2"/>
          <w:sz w:val="21"/>
          <w:szCs w:val="21"/>
          <w:lang w:eastAsia="zh-CN"/>
          <w14:textFill>
            <w14:solidFill>
              <w14:schemeClr w14:val="tx1"/>
            </w14:solidFill>
          </w14:textFill>
        </w:rPr>
        <w:t>”</w:t>
      </w:r>
      <w:r>
        <w:rPr>
          <w:rFonts w:hint="eastAsia" w:ascii="黑体" w:hAnsi="黑体" w:eastAsia="黑体" w:cs="黑体"/>
          <w:color w:val="000000" w:themeColor="text1"/>
          <w:kern w:val="2"/>
          <w:sz w:val="21"/>
          <w:szCs w:val="21"/>
          <w14:textFill>
            <w14:solidFill>
              <w14:schemeClr w14:val="tx1"/>
            </w14:solidFill>
          </w14:textFill>
        </w:rPr>
        <w:t>，不得出现并列。</w:t>
      </w:r>
    </w:p>
    <w:p w14:paraId="65AC2E19">
      <w:pPr>
        <w:rPr>
          <w:rFonts w:hint="default" w:ascii="Times New Roman" w:hAnsi="Times New Roman" w:eastAsia="黑体" w:cs="Times New Roman"/>
          <w:color w:val="000000" w:themeColor="text1"/>
          <w:szCs w:val="32"/>
          <w:highlight w:val="none"/>
          <w:lang w:bidi="ar"/>
          <w14:textFill>
            <w14:solidFill>
              <w14:schemeClr w14:val="tx1"/>
            </w14:solidFill>
          </w14:textFill>
        </w:rPr>
        <w:sectPr>
          <w:footerReference r:id="rId5" w:type="default"/>
          <w:pgSz w:w="16840" w:h="11907" w:orient="landscape"/>
          <w:pgMar w:top="1701" w:right="1417" w:bottom="1417" w:left="1417" w:header="851" w:footer="1417" w:gutter="0"/>
          <w:pgNumType w:fmt="decimal"/>
          <w:cols w:space="720" w:num="1"/>
          <w:docGrid w:type="linesAndChars" w:linePitch="533" w:charSpace="529"/>
        </w:sectPr>
      </w:pPr>
    </w:p>
    <w:p w14:paraId="67A8FD45">
      <w:pPr>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cs="黑体"/>
          <w:color w:val="000000" w:themeColor="text1"/>
          <w:sz w:val="32"/>
          <w:szCs w:val="32"/>
          <w:highlight w:val="none"/>
          <w:lang w:eastAsia="zh-CN" w:bidi="ar"/>
          <w14:textFill>
            <w14:solidFill>
              <w14:schemeClr w14:val="tx1"/>
            </w14:solidFill>
          </w14:textFill>
        </w:rPr>
      </w:pPr>
      <w:r>
        <w:rPr>
          <w:rFonts w:hint="eastAsia" w:ascii="黑体" w:hAnsi="黑体" w:eastAsia="黑体" w:cs="黑体"/>
          <w:color w:val="000000" w:themeColor="text1"/>
          <w:kern w:val="2"/>
          <w:sz w:val="32"/>
          <w:szCs w:val="32"/>
          <w:highlight w:val="none"/>
          <w:lang w:val="en-US" w:eastAsia="zh-CN" w:bidi="ar"/>
          <w14:textFill>
            <w14:solidFill>
              <w14:schemeClr w14:val="tx1"/>
            </w14:solidFill>
          </w14:textFill>
        </w:rPr>
        <w:t>附件5</w:t>
      </w:r>
    </w:p>
    <w:p w14:paraId="6EEEB692">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黑体" w:cs="Times New Roman"/>
          <w:color w:val="000000" w:themeColor="text1"/>
          <w:sz w:val="44"/>
          <w:szCs w:val="44"/>
          <w:highlight w:val="none"/>
          <w14:textFill>
            <w14:solidFill>
              <w14:schemeClr w14:val="tx1"/>
            </w14:solidFill>
          </w14:textFill>
        </w:rPr>
      </w:pPr>
    </w:p>
    <w:p w14:paraId="656458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河南农业大学申报高级</w:t>
      </w: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职称</w:t>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答辩情况登记表</w:t>
      </w:r>
    </w:p>
    <w:p w14:paraId="5D9676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2015"/>
        <w:gridCol w:w="1420"/>
        <w:gridCol w:w="4256"/>
      </w:tblGrid>
      <w:tr w14:paraId="37F9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noWrap w:val="0"/>
            <w:vAlign w:val="center"/>
          </w:tcPr>
          <w:p w14:paraId="6BCFC485">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姓名</w:t>
            </w:r>
          </w:p>
        </w:tc>
        <w:tc>
          <w:tcPr>
            <w:tcW w:w="2015" w:type="dxa"/>
            <w:noWrap w:val="0"/>
            <w:vAlign w:val="center"/>
          </w:tcPr>
          <w:p w14:paraId="501CFA75">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lang w:eastAsia="zh-CN"/>
                <w14:textFill>
                  <w14:solidFill>
                    <w14:schemeClr w14:val="tx1"/>
                  </w14:solidFill>
                </w14:textFill>
              </w:rPr>
            </w:pPr>
          </w:p>
        </w:tc>
        <w:tc>
          <w:tcPr>
            <w:tcW w:w="1420" w:type="dxa"/>
            <w:noWrap w:val="0"/>
            <w:vAlign w:val="center"/>
          </w:tcPr>
          <w:p w14:paraId="06B6AB13">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申报职务</w:t>
            </w:r>
          </w:p>
        </w:tc>
        <w:tc>
          <w:tcPr>
            <w:tcW w:w="4256" w:type="dxa"/>
            <w:noWrap w:val="0"/>
            <w:vAlign w:val="center"/>
          </w:tcPr>
          <w:p w14:paraId="54E1EDE7">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lang w:val="en-US" w:eastAsia="zh-CN"/>
                <w14:textFill>
                  <w14:solidFill>
                    <w14:schemeClr w14:val="tx1"/>
                  </w14:solidFill>
                </w14:textFill>
              </w:rPr>
            </w:pPr>
          </w:p>
        </w:tc>
      </w:tr>
      <w:tr w14:paraId="6969B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jc w:val="center"/>
        </w:trPr>
        <w:tc>
          <w:tcPr>
            <w:tcW w:w="831" w:type="dxa"/>
            <w:noWrap w:val="0"/>
            <w:vAlign w:val="center"/>
          </w:tcPr>
          <w:p w14:paraId="67E6DFF1">
            <w:pPr>
              <w:pStyle w:val="4"/>
              <w:keepNext w:val="0"/>
              <w:keepLines w:val="0"/>
              <w:suppressLineNumbers w:val="0"/>
              <w:tabs>
                <w:tab w:val="left" w:pos="236"/>
              </w:tabs>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14:textFill>
                  <w14:solidFill>
                    <w14:schemeClr w14:val="tx1"/>
                  </w14:solidFill>
                </w14:textFill>
              </w:rPr>
              <w:t>提问</w:t>
            </w:r>
            <w:r>
              <w:rPr>
                <w:rFonts w:hint="eastAsia" w:ascii="黑体" w:hAnsi="黑体" w:eastAsia="黑体" w:cs="黑体"/>
                <w:color w:val="000000" w:themeColor="text1"/>
                <w:sz w:val="28"/>
                <w:szCs w:val="28"/>
                <w14:textFill>
                  <w14:solidFill>
                    <w14:schemeClr w14:val="tx1"/>
                  </w14:solidFill>
                </w14:textFill>
              </w:rPr>
              <w:t>内容</w:t>
            </w:r>
          </w:p>
        </w:tc>
        <w:tc>
          <w:tcPr>
            <w:tcW w:w="7691" w:type="dxa"/>
            <w:gridSpan w:val="3"/>
            <w:noWrap w:val="0"/>
            <w:vAlign w:val="center"/>
          </w:tcPr>
          <w:p w14:paraId="66863613">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tc>
      </w:tr>
      <w:tr w14:paraId="132F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5" w:hRule="atLeast"/>
          <w:jc w:val="center"/>
        </w:trPr>
        <w:tc>
          <w:tcPr>
            <w:tcW w:w="831" w:type="dxa"/>
            <w:noWrap w:val="0"/>
            <w:vAlign w:val="center"/>
          </w:tcPr>
          <w:p w14:paraId="7823E95A">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答</w:t>
            </w:r>
          </w:p>
          <w:p w14:paraId="1B204F1D">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辩</w:t>
            </w:r>
          </w:p>
          <w:p w14:paraId="260262E6">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评</w:t>
            </w:r>
          </w:p>
          <w:p w14:paraId="6109E0D8">
            <w:pPr>
              <w:pStyle w:val="4"/>
              <w:keepNext w:val="0"/>
              <w:keepLines w:val="0"/>
              <w:suppressLineNumbers w:val="0"/>
              <w:spacing w:before="0" w:beforeAutospacing="0" w:after="0" w:afterAutospacing="0" w:line="560" w:lineRule="exact"/>
              <w:ind w:left="0" w:right="0"/>
              <w:jc w:val="center"/>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语</w:t>
            </w:r>
          </w:p>
        </w:tc>
        <w:tc>
          <w:tcPr>
            <w:tcW w:w="7691" w:type="dxa"/>
            <w:gridSpan w:val="3"/>
            <w:noWrap w:val="0"/>
            <w:vAlign w:val="center"/>
          </w:tcPr>
          <w:p w14:paraId="3550C555">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1E14FB5F">
            <w:pPr>
              <w:pStyle w:val="4"/>
              <w:keepNext w:val="0"/>
              <w:keepLines w:val="0"/>
              <w:suppressLineNumbers w:val="0"/>
              <w:spacing w:before="0" w:beforeAutospacing="0" w:after="0" w:afterAutospacing="0" w:line="560" w:lineRule="exact"/>
              <w:ind w:left="0" w:right="0"/>
              <w:jc w:val="both"/>
              <w:rPr>
                <w:rFonts w:hint="eastAsia" w:ascii="仿宋_GB2312" w:hAnsi="Times New Roman" w:eastAsia="仿宋_GB2312" w:cs="Times New Roman"/>
                <w:color w:val="000000" w:themeColor="text1"/>
                <w:sz w:val="28"/>
                <w:szCs w:val="28"/>
                <w14:textFill>
                  <w14:solidFill>
                    <w14:schemeClr w14:val="tx1"/>
                  </w14:solidFill>
                </w14:textFill>
              </w:rPr>
            </w:pPr>
          </w:p>
          <w:p w14:paraId="2C6A91DD">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03B8664E">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38F8C6D6">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38367A17">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3F2E471B">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16280A0C">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1D8ED530">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2400411E">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722C0850">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p>
          <w:p w14:paraId="4D6FFBD3">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r>
              <w:rPr>
                <w:rFonts w:hint="eastAsia" w:ascii="仿宋_GB2312" w:hAnsi="Times New Roman" w:eastAsia="仿宋_GB2312" w:cs="Times New Roman"/>
                <w:color w:val="000000" w:themeColor="text1"/>
                <w:sz w:val="28"/>
                <w:szCs w:val="28"/>
                <w:lang w:val="en-US" w:eastAsia="zh-CN"/>
                <w14:textFill>
                  <w14:solidFill>
                    <w14:schemeClr w14:val="tx1"/>
                  </w14:solidFill>
                </w14:textFill>
              </w:rPr>
              <w:t>答辩</w:t>
            </w:r>
            <w:r>
              <w:rPr>
                <w:rFonts w:hint="eastAsia" w:ascii="仿宋_GB2312" w:hAnsi="Times New Roman" w:eastAsia="仿宋_GB2312" w:cs="Times New Roman"/>
                <w:color w:val="000000" w:themeColor="text1"/>
                <w:sz w:val="28"/>
                <w:szCs w:val="28"/>
                <w14:textFill>
                  <w14:solidFill>
                    <w14:schemeClr w14:val="tx1"/>
                  </w14:solidFill>
                </w14:textFill>
              </w:rPr>
              <w:t>组长签名：</w:t>
            </w:r>
          </w:p>
          <w:p w14:paraId="6A83EFD3">
            <w:pPr>
              <w:pStyle w:val="4"/>
              <w:keepNext w:val="0"/>
              <w:keepLines w:val="0"/>
              <w:suppressLineNumbers w:val="0"/>
              <w:spacing w:before="0" w:beforeAutospacing="0" w:after="0" w:afterAutospacing="0" w:line="560" w:lineRule="exact"/>
              <w:ind w:left="0" w:right="0"/>
              <w:jc w:val="center"/>
              <w:rPr>
                <w:rFonts w:hint="eastAsia" w:ascii="仿宋_GB2312" w:hAnsi="Times New Roman" w:eastAsia="仿宋_GB2312" w:cs="Times New Roman"/>
                <w:color w:val="000000" w:themeColor="text1"/>
                <w:sz w:val="28"/>
                <w:szCs w:val="28"/>
                <w14:textFill>
                  <w14:solidFill>
                    <w14:schemeClr w14:val="tx1"/>
                  </w14:solidFill>
                </w14:textFill>
              </w:rPr>
            </w:pPr>
            <w:r>
              <w:rPr>
                <w:rFonts w:hint="eastAsia" w:ascii="仿宋_GB2312" w:hAnsi="Times New Roman" w:eastAsia="仿宋_GB2312" w:cs="Times New Roman"/>
                <w:color w:val="000000" w:themeColor="text1"/>
                <w:sz w:val="28"/>
                <w:szCs w:val="28"/>
                <w14:textFill>
                  <w14:solidFill>
                    <w14:schemeClr w14:val="tx1"/>
                  </w14:solidFill>
                </w14:textFill>
              </w:rPr>
              <w:t xml:space="preserve">                                  年   月   日</w:t>
            </w:r>
          </w:p>
        </w:tc>
      </w:tr>
    </w:tbl>
    <w:p w14:paraId="039699EB">
      <w:pPr>
        <w:rPr>
          <w:rFonts w:hint="eastAsia" w:ascii="黑体" w:hAnsi="黑体" w:eastAsia="黑体" w:cs="黑体"/>
          <w:color w:val="000000" w:themeColor="text1"/>
          <w:kern w:val="2"/>
          <w:sz w:val="32"/>
          <w:szCs w:val="32"/>
          <w:highlight w:val="none"/>
          <w14:textFill>
            <w14:solidFill>
              <w14:schemeClr w14:val="tx1"/>
            </w14:solidFill>
          </w14:textFill>
        </w:rPr>
      </w:pPr>
      <w:r>
        <w:rPr>
          <w:rFonts w:hint="eastAsia" w:ascii="黑体" w:hAnsi="黑体" w:eastAsia="黑体" w:cs="黑体"/>
          <w:color w:val="000000" w:themeColor="text1"/>
          <w:kern w:val="2"/>
          <w:sz w:val="32"/>
          <w:szCs w:val="32"/>
          <w:highlight w:val="none"/>
          <w14:textFill>
            <w14:solidFill>
              <w14:schemeClr w14:val="tx1"/>
            </w14:solidFill>
          </w14:textFill>
        </w:rPr>
        <w:br w:type="page"/>
      </w:r>
    </w:p>
    <w:p w14:paraId="5B976641">
      <w:pPr>
        <w:pStyle w:val="22"/>
        <w:widowControl w:val="0"/>
        <w:spacing w:before="0" w:beforeAutospacing="0" w:after="0" w:afterAutospacing="0"/>
        <w:jc w:val="both"/>
        <w:rPr>
          <w:rFonts w:hint="eastAsia" w:ascii="黑体" w:hAnsi="黑体" w:eastAsia="黑体" w:cs="黑体"/>
          <w:color w:val="000000" w:themeColor="text1"/>
          <w:kern w:val="2"/>
          <w:sz w:val="32"/>
          <w:szCs w:val="32"/>
          <w:highlight w:val="none"/>
          <w14:textFill>
            <w14:solidFill>
              <w14:schemeClr w14:val="tx1"/>
            </w14:solidFill>
          </w14:textFill>
        </w:rPr>
        <w:sectPr>
          <w:footerReference r:id="rId6" w:type="default"/>
          <w:pgSz w:w="11906" w:h="16838"/>
          <w:pgMar w:top="2098" w:right="1531" w:bottom="1984" w:left="1531" w:header="851" w:footer="1701" w:gutter="0"/>
          <w:pgNumType w:fmt="decimal"/>
          <w:cols w:space="0" w:num="1"/>
          <w:rtlGutter w:val="0"/>
          <w:docGrid w:type="lines" w:linePitch="312" w:charSpace="0"/>
        </w:sectPr>
      </w:pPr>
    </w:p>
    <w:p w14:paraId="74E8F4F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default" w:ascii="黑体" w:hAnsi="黑体" w:eastAsia="黑体" w:cs="黑体"/>
          <w:color w:val="000000" w:themeColor="text1"/>
          <w:sz w:val="32"/>
          <w:szCs w:val="32"/>
          <w:lang w:val="en-US"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7</w:t>
      </w:r>
    </w:p>
    <w:p w14:paraId="242EF89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color w:val="000000" w:themeColor="text1"/>
          <w:sz w:val="32"/>
          <w:szCs w:val="32"/>
          <w14:textFill>
            <w14:solidFill>
              <w14:schemeClr w14:val="tx1"/>
            </w14:solidFill>
          </w14:textFill>
        </w:rPr>
      </w:pPr>
    </w:p>
    <w:p w14:paraId="436D42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特殊评审类型人员申报评审备案表</w:t>
      </w:r>
    </w:p>
    <w:p w14:paraId="3F0DDB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p>
    <w:tbl>
      <w:tblPr>
        <w:tblStyle w:val="8"/>
        <w:tblW w:w="4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1036"/>
        <w:gridCol w:w="263"/>
        <w:gridCol w:w="698"/>
        <w:gridCol w:w="104"/>
        <w:gridCol w:w="1342"/>
        <w:gridCol w:w="918"/>
        <w:gridCol w:w="39"/>
        <w:gridCol w:w="573"/>
        <w:gridCol w:w="538"/>
        <w:gridCol w:w="59"/>
        <w:gridCol w:w="1090"/>
        <w:gridCol w:w="1292"/>
      </w:tblGrid>
      <w:tr w14:paraId="42A3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548" w:type="pct"/>
            <w:noWrap w:val="0"/>
            <w:vAlign w:val="center"/>
          </w:tcPr>
          <w:p w14:paraId="3A635F1D">
            <w:pPr>
              <w:keepNext w:val="0"/>
              <w:keepLines w:val="0"/>
              <w:pageBreakBefore w:val="0"/>
              <w:suppressLineNumbers w:val="0"/>
              <w:tabs>
                <w:tab w:val="left" w:pos="465"/>
              </w:tabs>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姓名</w:t>
            </w:r>
          </w:p>
        </w:tc>
        <w:tc>
          <w:tcPr>
            <w:tcW w:w="727" w:type="pct"/>
            <w:gridSpan w:val="2"/>
            <w:noWrap w:val="0"/>
            <w:vAlign w:val="center"/>
          </w:tcPr>
          <w:p w14:paraId="010B7C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448" w:type="pct"/>
            <w:gridSpan w:val="2"/>
            <w:noWrap w:val="0"/>
            <w:vAlign w:val="center"/>
          </w:tcPr>
          <w:p w14:paraId="0938FB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性别</w:t>
            </w:r>
          </w:p>
        </w:tc>
        <w:tc>
          <w:tcPr>
            <w:tcW w:w="751" w:type="pct"/>
            <w:noWrap w:val="0"/>
            <w:vAlign w:val="center"/>
          </w:tcPr>
          <w:p w14:paraId="5BF18E0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514" w:type="pct"/>
            <w:noWrap w:val="0"/>
            <w:vAlign w:val="center"/>
          </w:tcPr>
          <w:p w14:paraId="0068EE9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出生</w:t>
            </w:r>
          </w:p>
          <w:p w14:paraId="64A51ED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年月</w:t>
            </w:r>
          </w:p>
        </w:tc>
        <w:tc>
          <w:tcPr>
            <w:tcW w:w="643" w:type="pct"/>
            <w:gridSpan w:val="3"/>
            <w:noWrap w:val="0"/>
            <w:vAlign w:val="center"/>
          </w:tcPr>
          <w:p w14:paraId="0037D9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643" w:type="pct"/>
            <w:gridSpan w:val="2"/>
            <w:noWrap w:val="0"/>
            <w:vAlign w:val="center"/>
          </w:tcPr>
          <w:p w14:paraId="7FDFE30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参加工作时间</w:t>
            </w:r>
          </w:p>
        </w:tc>
        <w:tc>
          <w:tcPr>
            <w:tcW w:w="722" w:type="pct"/>
            <w:noWrap w:val="0"/>
            <w:vAlign w:val="center"/>
          </w:tcPr>
          <w:p w14:paraId="376C546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4B4A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548" w:type="pct"/>
            <w:noWrap w:val="0"/>
            <w:vAlign w:val="center"/>
          </w:tcPr>
          <w:p w14:paraId="2A76C7C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工作</w:t>
            </w:r>
          </w:p>
          <w:p w14:paraId="44A3F7EE">
            <w:pPr>
              <w:keepNext w:val="0"/>
              <w:keepLines w:val="0"/>
              <w:pageBreakBefore w:val="0"/>
              <w:suppressLineNumbers w:val="0"/>
              <w:tabs>
                <w:tab w:val="left" w:pos="465"/>
              </w:tabs>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单位</w:t>
            </w:r>
          </w:p>
        </w:tc>
        <w:tc>
          <w:tcPr>
            <w:tcW w:w="1927" w:type="pct"/>
            <w:gridSpan w:val="5"/>
            <w:noWrap w:val="0"/>
            <w:vAlign w:val="center"/>
          </w:tcPr>
          <w:p w14:paraId="7BF0EAD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514" w:type="pct"/>
            <w:noWrap w:val="0"/>
            <w:vAlign w:val="center"/>
          </w:tcPr>
          <w:p w14:paraId="2A0AE0C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主管</w:t>
            </w:r>
          </w:p>
          <w:p w14:paraId="12D4E82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部门</w:t>
            </w:r>
          </w:p>
        </w:tc>
        <w:tc>
          <w:tcPr>
            <w:tcW w:w="2009" w:type="pct"/>
            <w:gridSpan w:val="6"/>
            <w:noWrap w:val="0"/>
            <w:vAlign w:val="center"/>
          </w:tcPr>
          <w:p w14:paraId="1F7CA2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0CBDF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atLeast"/>
          <w:jc w:val="center"/>
        </w:trPr>
        <w:tc>
          <w:tcPr>
            <w:tcW w:w="548" w:type="pct"/>
            <w:noWrap w:val="0"/>
            <w:vAlign w:val="center"/>
          </w:tcPr>
          <w:p w14:paraId="12B9BDC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最高学历学位</w:t>
            </w:r>
          </w:p>
        </w:tc>
        <w:tc>
          <w:tcPr>
            <w:tcW w:w="1176" w:type="pct"/>
            <w:gridSpan w:val="4"/>
            <w:noWrap w:val="0"/>
            <w:vAlign w:val="center"/>
          </w:tcPr>
          <w:p w14:paraId="1AB8FA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751" w:type="pct"/>
            <w:noWrap w:val="0"/>
            <w:vAlign w:val="center"/>
          </w:tcPr>
          <w:p w14:paraId="6F74467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both"/>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毕业时间、学校和专业</w:t>
            </w:r>
          </w:p>
        </w:tc>
        <w:tc>
          <w:tcPr>
            <w:tcW w:w="1158" w:type="pct"/>
            <w:gridSpan w:val="4"/>
            <w:noWrap w:val="0"/>
            <w:vAlign w:val="center"/>
          </w:tcPr>
          <w:p w14:paraId="4D261ED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643" w:type="pct"/>
            <w:gridSpan w:val="2"/>
            <w:noWrap w:val="0"/>
            <w:vAlign w:val="center"/>
          </w:tcPr>
          <w:p w14:paraId="03D3DC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现从事</w:t>
            </w:r>
          </w:p>
          <w:p w14:paraId="677102B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专业</w:t>
            </w:r>
          </w:p>
        </w:tc>
        <w:tc>
          <w:tcPr>
            <w:tcW w:w="722" w:type="pct"/>
            <w:noWrap w:val="0"/>
            <w:vAlign w:val="center"/>
          </w:tcPr>
          <w:p w14:paraId="25B3E1A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298DE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548" w:type="pct"/>
            <w:noWrap w:val="0"/>
            <w:vAlign w:val="center"/>
          </w:tcPr>
          <w:p w14:paraId="78104E2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现有</w:t>
            </w:r>
          </w:p>
          <w:p w14:paraId="762CC9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职称</w:t>
            </w:r>
          </w:p>
        </w:tc>
        <w:tc>
          <w:tcPr>
            <w:tcW w:w="1176" w:type="pct"/>
            <w:gridSpan w:val="4"/>
            <w:noWrap w:val="0"/>
            <w:vAlign w:val="center"/>
          </w:tcPr>
          <w:p w14:paraId="6B01DB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751" w:type="pct"/>
            <w:noWrap w:val="0"/>
            <w:vAlign w:val="center"/>
          </w:tcPr>
          <w:p w14:paraId="714EBC1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取得</w:t>
            </w:r>
          </w:p>
          <w:p w14:paraId="33A789C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时间</w:t>
            </w:r>
          </w:p>
        </w:tc>
        <w:tc>
          <w:tcPr>
            <w:tcW w:w="1158" w:type="pct"/>
            <w:gridSpan w:val="4"/>
            <w:noWrap w:val="0"/>
            <w:vAlign w:val="center"/>
          </w:tcPr>
          <w:p w14:paraId="7D832A3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643" w:type="pct"/>
            <w:gridSpan w:val="2"/>
            <w:noWrap w:val="0"/>
            <w:vAlign w:val="center"/>
          </w:tcPr>
          <w:p w14:paraId="22C32D5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聘任</w:t>
            </w:r>
          </w:p>
          <w:p w14:paraId="673C0F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时间</w:t>
            </w:r>
          </w:p>
        </w:tc>
        <w:tc>
          <w:tcPr>
            <w:tcW w:w="722" w:type="pct"/>
            <w:noWrap w:val="0"/>
            <w:vAlign w:val="center"/>
          </w:tcPr>
          <w:p w14:paraId="7253733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0E4AD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548" w:type="pct"/>
            <w:noWrap w:val="0"/>
            <w:vAlign w:val="center"/>
          </w:tcPr>
          <w:p w14:paraId="3492F76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申报系列</w:t>
            </w:r>
          </w:p>
        </w:tc>
        <w:tc>
          <w:tcPr>
            <w:tcW w:w="1927" w:type="pct"/>
            <w:gridSpan w:val="5"/>
            <w:noWrap w:val="0"/>
            <w:vAlign w:val="center"/>
          </w:tcPr>
          <w:p w14:paraId="5F6675D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514" w:type="pct"/>
            <w:noWrap w:val="0"/>
            <w:vAlign w:val="center"/>
          </w:tcPr>
          <w:p w14:paraId="0D1B06F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申报级别</w:t>
            </w:r>
          </w:p>
        </w:tc>
        <w:tc>
          <w:tcPr>
            <w:tcW w:w="2009" w:type="pct"/>
            <w:gridSpan w:val="6"/>
            <w:noWrap w:val="0"/>
            <w:vAlign w:val="center"/>
          </w:tcPr>
          <w:p w14:paraId="062170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4423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7" w:hRule="atLeast"/>
          <w:jc w:val="center"/>
        </w:trPr>
        <w:tc>
          <w:tcPr>
            <w:tcW w:w="548" w:type="pct"/>
            <w:noWrap w:val="0"/>
            <w:vAlign w:val="center"/>
          </w:tcPr>
          <w:p w14:paraId="21BBA29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申请</w:t>
            </w:r>
          </w:p>
          <w:p w14:paraId="092A104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理由及</w:t>
            </w:r>
          </w:p>
          <w:p w14:paraId="302BFF3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政策</w:t>
            </w:r>
          </w:p>
          <w:p w14:paraId="13C8D5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依据</w:t>
            </w:r>
          </w:p>
        </w:tc>
        <w:tc>
          <w:tcPr>
            <w:tcW w:w="4451" w:type="pct"/>
            <w:gridSpan w:val="12"/>
            <w:noWrap w:val="0"/>
            <w:vAlign w:val="center"/>
          </w:tcPr>
          <w:p w14:paraId="19D89E6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both"/>
              <w:textAlignment w:val="auto"/>
              <w:rPr>
                <w:rFonts w:hint="eastAsia" w:ascii="宋体" w:hAnsi="宋体" w:eastAsia="宋体" w:cs="宋体"/>
                <w:color w:val="000000" w:themeColor="text1"/>
                <w:sz w:val="28"/>
                <w:szCs w:val="28"/>
                <w14:textFill>
                  <w14:solidFill>
                    <w14:schemeClr w14:val="tx1"/>
                  </w14:solidFill>
                </w14:textFill>
              </w:rPr>
            </w:pPr>
          </w:p>
        </w:tc>
      </w:tr>
      <w:tr w14:paraId="55D80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jc w:val="center"/>
        </w:trPr>
        <w:tc>
          <w:tcPr>
            <w:tcW w:w="548" w:type="pct"/>
            <w:noWrap w:val="0"/>
            <w:vAlign w:val="center"/>
          </w:tcPr>
          <w:p w14:paraId="3516BDC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绿色通道类型</w:t>
            </w:r>
          </w:p>
        </w:tc>
        <w:tc>
          <w:tcPr>
            <w:tcW w:w="4451" w:type="pct"/>
            <w:gridSpan w:val="12"/>
            <w:noWrap w:val="0"/>
            <w:vAlign w:val="center"/>
          </w:tcPr>
          <w:p w14:paraId="04402EE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*在（）内打“</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”，单选。</w:t>
            </w:r>
          </w:p>
          <w:p w14:paraId="12B185F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eastAsia" w:ascii="宋体" w:hAnsi="宋体" w:eastAsia="宋体" w:cs="宋体"/>
                <w:color w:val="000000" w:themeColor="text1"/>
                <w:sz w:val="28"/>
                <w:szCs w:val="28"/>
                <w:lang w:val="en-US" w:eastAsia="zh-CN"/>
                <w14:textFill>
                  <w14:solidFill>
                    <w14:schemeClr w14:val="tx1"/>
                  </w14:solidFill>
                </w14:textFill>
              </w:rPr>
            </w:pPr>
          </w:p>
          <w:p w14:paraId="59E746E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高层次和急需紧缺人才考核认定高级职称</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56E925E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58258FB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 符合豫人社[2020]20号规定的优秀中小学教师</w:t>
            </w:r>
            <w:r>
              <w:rPr>
                <w:rFonts w:hint="eastAsia" w:ascii="宋体" w:hAnsi="宋体" w:eastAsia="宋体" w:cs="宋体"/>
                <w:color w:val="000000" w:themeColor="text1"/>
                <w:sz w:val="28"/>
                <w:szCs w:val="28"/>
                <w:lang w:eastAsia="zh-CN"/>
                <w14:textFill>
                  <w14:solidFill>
                    <w14:schemeClr w14:val="tx1"/>
                  </w14:solidFill>
                </w14:textFill>
              </w:rPr>
              <w:t>不占结构比例申报高级职称</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tc>
      </w:tr>
      <w:tr w14:paraId="7C6BC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9" w:hRule="atLeast"/>
          <w:jc w:val="center"/>
        </w:trPr>
        <w:tc>
          <w:tcPr>
            <w:tcW w:w="548" w:type="pct"/>
            <w:vMerge w:val="restart"/>
            <w:noWrap w:val="0"/>
            <w:vAlign w:val="center"/>
          </w:tcPr>
          <w:p w14:paraId="46F1CF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破格</w:t>
            </w:r>
            <w:r>
              <w:rPr>
                <w:rFonts w:hint="eastAsia" w:ascii="宋体" w:hAnsi="宋体" w:eastAsia="宋体" w:cs="宋体"/>
                <w:color w:val="000000" w:themeColor="text1"/>
                <w:sz w:val="28"/>
                <w:szCs w:val="28"/>
                <w:lang w:eastAsia="zh-CN"/>
                <w14:textFill>
                  <w14:solidFill>
                    <w14:schemeClr w14:val="tx1"/>
                  </w14:solidFill>
                </w14:textFill>
              </w:rPr>
              <w:t>类型</w:t>
            </w:r>
          </w:p>
        </w:tc>
        <w:tc>
          <w:tcPr>
            <w:tcW w:w="4451" w:type="pct"/>
            <w:gridSpan w:val="12"/>
            <w:noWrap w:val="0"/>
            <w:vAlign w:val="center"/>
          </w:tcPr>
          <w:p w14:paraId="54895B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*在（）内打“</w:t>
            </w:r>
            <w:r>
              <w:rPr>
                <w:rFonts w:hint="eastAsia" w:ascii="宋体" w:hAnsi="宋体" w:eastAsia="宋体" w:cs="宋体"/>
                <w:color w:val="000000" w:themeColor="text1"/>
                <w:kern w:val="0"/>
                <w:sz w:val="28"/>
                <w:szCs w:val="28"/>
                <w:lang w:val="en-US" w:eastAsia="zh-CN" w:bidi="ar"/>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”，可多选。</w:t>
            </w:r>
          </w:p>
          <w:p w14:paraId="1B94CFB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0" w:right="0"/>
              <w:textAlignment w:val="auto"/>
              <w:rPr>
                <w:rFonts w:hint="eastAsia" w:ascii="宋体" w:hAnsi="宋体" w:eastAsia="宋体" w:cs="宋体"/>
                <w:color w:val="000000" w:themeColor="text1"/>
                <w:sz w:val="28"/>
                <w:szCs w:val="28"/>
                <w:lang w:val="en-US" w:eastAsia="zh-CN"/>
                <w14:textFill>
                  <w14:solidFill>
                    <w14:schemeClr w14:val="tx1"/>
                  </w14:solidFill>
                </w14:textFill>
              </w:rPr>
            </w:pPr>
          </w:p>
          <w:p w14:paraId="4F528B1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年限破格</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B/C类人才</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企业家直通车</w:t>
            </w:r>
          </w:p>
          <w:p w14:paraId="2A9D6C7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val="en-US" w:eastAsia="zh-CN"/>
                <w14:textFill>
                  <w14:solidFill>
                    <w14:schemeClr w14:val="tx1"/>
                  </w14:solidFill>
                </w14:textFill>
              </w:rPr>
            </w:pPr>
          </w:p>
          <w:p w14:paraId="0F171EA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20" w:lineRule="exact"/>
              <w:ind w:left="720" w:right="0" w:hanging="840" w:hangingChars="3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 </w:t>
            </w:r>
            <w:r>
              <w:rPr>
                <w:rFonts w:hint="eastAsia" w:ascii="宋体" w:hAnsi="宋体" w:eastAsia="宋体" w:cs="宋体"/>
                <w:color w:val="000000" w:themeColor="text1"/>
                <w:sz w:val="28"/>
                <w:szCs w:val="28"/>
                <w:lang w:eastAsia="zh-CN"/>
                <w14:textFill>
                  <w14:solidFill>
                    <w14:schemeClr w14:val="tx1"/>
                  </w14:solidFill>
                </w14:textFill>
              </w:rPr>
              <w:t>海外归国人员、党政机关交流或部队转业安置到企事业单位从事专业技术工作首次申报高级职称</w:t>
            </w:r>
          </w:p>
        </w:tc>
      </w:tr>
      <w:tr w14:paraId="6BB1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jc w:val="center"/>
        </w:trPr>
        <w:tc>
          <w:tcPr>
            <w:tcW w:w="548" w:type="pct"/>
            <w:vMerge w:val="continue"/>
            <w:noWrap w:val="0"/>
            <w:vAlign w:val="center"/>
          </w:tcPr>
          <w:p w14:paraId="0957AF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580" w:type="pct"/>
            <w:noWrap w:val="0"/>
            <w:vAlign w:val="center"/>
          </w:tcPr>
          <w:p w14:paraId="5D7EB91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企业家直通车</w:t>
            </w:r>
          </w:p>
        </w:tc>
        <w:tc>
          <w:tcPr>
            <w:tcW w:w="596" w:type="pct"/>
            <w:gridSpan w:val="3"/>
            <w:noWrap w:val="0"/>
            <w:vAlign w:val="center"/>
          </w:tcPr>
          <w:p w14:paraId="2D1EB1C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企业</w:t>
            </w:r>
          </w:p>
          <w:p w14:paraId="41B3ACC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名称</w:t>
            </w:r>
          </w:p>
        </w:tc>
        <w:tc>
          <w:tcPr>
            <w:tcW w:w="1287" w:type="pct"/>
            <w:gridSpan w:val="3"/>
            <w:noWrap w:val="0"/>
            <w:vAlign w:val="center"/>
          </w:tcPr>
          <w:p w14:paraId="7BB6040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c>
          <w:tcPr>
            <w:tcW w:w="655" w:type="pct"/>
            <w:gridSpan w:val="3"/>
            <w:noWrap w:val="0"/>
            <w:vAlign w:val="center"/>
          </w:tcPr>
          <w:p w14:paraId="16F7D5A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上年营业收入</w:t>
            </w:r>
          </w:p>
        </w:tc>
        <w:tc>
          <w:tcPr>
            <w:tcW w:w="1332" w:type="pct"/>
            <w:gridSpan w:val="2"/>
            <w:noWrap w:val="0"/>
            <w:vAlign w:val="center"/>
          </w:tcPr>
          <w:p w14:paraId="3278B86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宋体" w:hAnsi="宋体" w:eastAsia="宋体" w:cs="宋体"/>
                <w:color w:val="000000" w:themeColor="text1"/>
                <w:sz w:val="28"/>
                <w:szCs w:val="28"/>
                <w14:textFill>
                  <w14:solidFill>
                    <w14:schemeClr w14:val="tx1"/>
                  </w14:solidFill>
                </w14:textFill>
              </w:rPr>
            </w:pPr>
          </w:p>
        </w:tc>
      </w:tr>
      <w:tr w14:paraId="60B57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9" w:hRule="atLeast"/>
          <w:jc w:val="center"/>
        </w:trPr>
        <w:tc>
          <w:tcPr>
            <w:tcW w:w="1666" w:type="pct"/>
            <w:gridSpan w:val="4"/>
            <w:noWrap w:val="0"/>
            <w:vAlign w:val="top"/>
          </w:tcPr>
          <w:p w14:paraId="13A77F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单位意见</w:t>
            </w:r>
          </w:p>
          <w:p w14:paraId="31DDD6F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343F73C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18E2BAF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3D807A8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审核人：</w:t>
            </w:r>
          </w:p>
          <w:p w14:paraId="07BD083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firstLine="980" w:firstLineChars="35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（盖章）</w:t>
            </w:r>
          </w:p>
          <w:p w14:paraId="3C89608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年 月 日</w:t>
            </w:r>
          </w:p>
        </w:tc>
        <w:tc>
          <w:tcPr>
            <w:tcW w:w="1666" w:type="pct"/>
            <w:gridSpan w:val="5"/>
            <w:noWrap w:val="0"/>
            <w:vAlign w:val="top"/>
          </w:tcPr>
          <w:p w14:paraId="6784632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pacing w:val="-6"/>
                <w:sz w:val="28"/>
                <w:szCs w:val="28"/>
                <w14:textFill>
                  <w14:solidFill>
                    <w14:schemeClr w14:val="tx1"/>
                  </w14:solidFill>
                </w14:textFill>
              </w:rPr>
              <w:t>省辖市人社部门或省直主管</w:t>
            </w:r>
            <w:r>
              <w:rPr>
                <w:rFonts w:hint="eastAsia" w:ascii="宋体" w:hAnsi="宋体" w:eastAsia="宋体" w:cs="宋体"/>
                <w:color w:val="000000" w:themeColor="text1"/>
                <w:sz w:val="28"/>
                <w:szCs w:val="28"/>
                <w14:textFill>
                  <w14:solidFill>
                    <w14:schemeClr w14:val="tx1"/>
                  </w14:solidFill>
                </w14:textFill>
              </w:rPr>
              <w:t>部门意见</w:t>
            </w:r>
          </w:p>
          <w:p w14:paraId="13A4AF5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45AE784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168AE7B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审核人：</w:t>
            </w:r>
          </w:p>
          <w:p w14:paraId="59DCCFD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firstLine="980" w:firstLineChars="35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（盖章）</w:t>
            </w:r>
          </w:p>
          <w:p w14:paraId="6815BBB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年</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xml:space="preserve"> 月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w:t>
            </w:r>
          </w:p>
        </w:tc>
        <w:tc>
          <w:tcPr>
            <w:tcW w:w="1667" w:type="pct"/>
            <w:gridSpan w:val="4"/>
            <w:noWrap w:val="0"/>
            <w:vAlign w:val="top"/>
          </w:tcPr>
          <w:p w14:paraId="7962A69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省人社部门意见</w:t>
            </w:r>
          </w:p>
          <w:p w14:paraId="298A83D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w:t>
            </w:r>
          </w:p>
          <w:p w14:paraId="641A7BC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2122E42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p>
          <w:p w14:paraId="4126750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审核人：</w:t>
            </w:r>
          </w:p>
          <w:p w14:paraId="66B3BC1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firstLine="1120" w:firstLineChars="4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（盖章）</w:t>
            </w:r>
          </w:p>
          <w:p w14:paraId="2BB1ADD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80" w:lineRule="exact"/>
              <w:ind w:left="0" w:right="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 xml:space="preserve">      年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 xml:space="preserve">月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日</w:t>
            </w:r>
          </w:p>
        </w:tc>
      </w:tr>
    </w:tbl>
    <w:p w14:paraId="6C67AAF3">
      <w:pPr>
        <w:keepNext w:val="0"/>
        <w:keepLines w:val="0"/>
        <w:pageBreakBefore w:val="0"/>
        <w:kinsoku/>
        <w:wordWrap/>
        <w:overflowPunct/>
        <w:topLinePunct w:val="0"/>
        <w:autoSpaceDE/>
        <w:autoSpaceDN/>
        <w:bidi w:val="0"/>
        <w:adjustRightInd/>
        <w:snapToGrid/>
        <w:spacing w:line="380" w:lineRule="exact"/>
        <w:ind w:left="1120" w:hanging="1120" w:hangingChars="400"/>
        <w:textAlignment w:val="auto"/>
        <w:rPr>
          <w:rFonts w:hint="eastAsia" w:ascii="仿宋_GB2312" w:hAnsi="仿宋_GB2312" w:eastAsia="仿宋_GB2312" w:cs="仿宋_GB2312"/>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eastAsia="zh-CN"/>
          <w14:textFill>
            <w14:solidFill>
              <w14:schemeClr w14:val="tx1"/>
            </w14:solidFill>
          </w14:textFill>
        </w:rPr>
        <w:t>备注：</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1.此表一式三份，一份留存省人社部门、一份留存省辖市人社部门或省直主管部门、一份本人留存。</w:t>
      </w:r>
    </w:p>
    <w:p w14:paraId="16BDABD3">
      <w:pPr>
        <w:keepNext w:val="0"/>
        <w:keepLines w:val="0"/>
        <w:pageBreakBefore w:val="0"/>
        <w:kinsoku/>
        <w:wordWrap/>
        <w:overflowPunct/>
        <w:topLinePunct w:val="0"/>
        <w:autoSpaceDE/>
        <w:autoSpaceDN/>
        <w:bidi w:val="0"/>
        <w:adjustRightInd/>
        <w:snapToGrid/>
        <w:spacing w:line="380" w:lineRule="exact"/>
        <w:ind w:left="1118" w:leftChars="399" w:hanging="280" w:hangingChars="100"/>
        <w:textAlignment w:val="auto"/>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pP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2.此表“绿色通道类型”、“破格类型”由省辖市人社部门或省直主管部门负责审核勾选，申请人仅填写个人信息、申报信息、申请理由及政策依据。</w:t>
      </w:r>
    </w:p>
    <w:p w14:paraId="6E6EB0DC">
      <w:pPr>
        <w:rPr>
          <w:rFonts w:hint="default" w:ascii="Times New Roman" w:hAnsi="Times New Roman" w:eastAsia="黑体" w:cs="Times New Roman"/>
          <w:color w:val="000000" w:themeColor="text1"/>
          <w:sz w:val="32"/>
          <w:szCs w:val="32"/>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lang w:val="en-US" w:eastAsia="zh-CN"/>
          <w14:textFill>
            <w14:solidFill>
              <w14:schemeClr w14:val="tx1"/>
            </w14:solidFill>
          </w14:textFill>
        </w:rPr>
        <w:br w:type="page"/>
      </w:r>
    </w:p>
    <w:p w14:paraId="424AD2B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default" w:ascii="黑体" w:hAnsi="黑体" w:eastAsia="黑体" w:cs="黑体"/>
          <w:color w:val="000000" w:themeColor="text1"/>
          <w:sz w:val="32"/>
          <w:szCs w:val="32"/>
          <w:lang w:val="en-US"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8</w:t>
      </w:r>
    </w:p>
    <w:p w14:paraId="215131F0">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p>
    <w:p w14:paraId="64A1AA7D">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t>职称评审成果归属同意书</w:t>
      </w:r>
    </w:p>
    <w:p w14:paraId="1158E8E1">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000000" w:themeColor="text1"/>
          <w:sz w:val="44"/>
          <w:szCs w:val="44"/>
          <w:lang w:val="en-US" w:eastAsia="zh-CN"/>
          <w14:textFill>
            <w14:solidFill>
              <w14:schemeClr w14:val="tx1"/>
            </w14:solidFill>
          </w14:textFill>
        </w:rPr>
      </w:pPr>
    </w:p>
    <w:p w14:paraId="6F93ED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等人为共同通讯作者，在期刊</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发表论文</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w:t>
      </w:r>
    </w:p>
    <w:p w14:paraId="2D9621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经共同协商，</w:t>
      </w:r>
      <w:r>
        <w:rPr>
          <w:rFonts w:hint="eastAsia" w:ascii="仿宋_GB2312" w:hAnsi="仿宋_GB2312" w:eastAsia="仿宋_GB2312" w:cs="仿宋_GB2312"/>
          <w:color w:val="000000" w:themeColor="text1"/>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同意在职称评审中此项成</w:t>
      </w:r>
      <w:r>
        <w:rPr>
          <w:rFonts w:hint="eastAsia" w:ascii="仿宋_GB2312" w:hAnsi="仿宋_GB2312" w:eastAsia="仿宋_GB2312" w:cs="仿宋_GB2312"/>
          <w:color w:val="000000" w:themeColor="text1"/>
          <w:spacing w:val="-6"/>
          <w:sz w:val="32"/>
          <w:szCs w:val="32"/>
          <w:u w:val="none"/>
          <w:lang w:val="en-US" w:eastAsia="zh-CN"/>
          <w14:textFill>
            <w14:solidFill>
              <w14:schemeClr w14:val="tx1"/>
            </w14:solidFill>
          </w14:textFill>
        </w:rPr>
        <w:t>果归属于</w:t>
      </w:r>
      <w:r>
        <w:rPr>
          <w:rFonts w:hint="eastAsia" w:ascii="仿宋_GB2312" w:hAnsi="仿宋_GB2312" w:eastAsia="仿宋_GB2312" w:cs="仿宋_GB2312"/>
          <w:color w:val="000000" w:themeColor="text1"/>
          <w:spacing w:val="-6"/>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u w:val="none"/>
          <w:lang w:val="en-US" w:eastAsia="zh-CN"/>
          <w14:textFill>
            <w14:solidFill>
              <w14:schemeClr w14:val="tx1"/>
            </w14:solidFill>
          </w14:textFill>
        </w:rPr>
        <w:t>，并承诺放弃此项成果在职称评审中的使用权。</w:t>
      </w:r>
    </w:p>
    <w:p w14:paraId="5F4E8F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特此说明。</w:t>
      </w:r>
    </w:p>
    <w:p w14:paraId="56424C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p>
    <w:p w14:paraId="75B9E4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p>
    <w:p w14:paraId="05BD2E08">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其他作者签字：</w:t>
      </w:r>
    </w:p>
    <w:p w14:paraId="20A73DCA">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归属人签字：  </w:t>
      </w:r>
    </w:p>
    <w:p w14:paraId="7472F5C5">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所在单位（盖章）：</w:t>
      </w:r>
    </w:p>
    <w:p w14:paraId="429713EC">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主要负责人（签名）：</w:t>
      </w:r>
    </w:p>
    <w:p w14:paraId="3AD8608B">
      <w:pPr>
        <w:keepNext w:val="0"/>
        <w:keepLines w:val="0"/>
        <w:pageBreakBefore w:val="0"/>
        <w:widowControl w:val="0"/>
        <w:kinsoku/>
        <w:wordWrap/>
        <w:overflowPunct/>
        <w:topLinePunct w:val="0"/>
        <w:autoSpaceDE/>
        <w:autoSpaceDN/>
        <w:bidi w:val="0"/>
        <w:adjustRightInd/>
        <w:snapToGrid/>
        <w:spacing w:line="560" w:lineRule="exact"/>
        <w:ind w:firstLine="4160" w:firstLineChars="13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p>
    <w:p w14:paraId="537FB01A">
      <w:pPr>
        <w:keepNext w:val="0"/>
        <w:keepLines w:val="0"/>
        <w:pageBreakBefore w:val="0"/>
        <w:widowControl w:val="0"/>
        <w:kinsoku/>
        <w:wordWrap/>
        <w:overflowPunct/>
        <w:topLinePunct w:val="0"/>
        <w:autoSpaceDE/>
        <w:autoSpaceDN/>
        <w:bidi w:val="0"/>
        <w:adjustRightInd/>
        <w:snapToGrid/>
        <w:spacing w:line="560" w:lineRule="exact"/>
        <w:ind w:firstLine="6400" w:firstLineChars="2000"/>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年   月   日</w:t>
      </w:r>
    </w:p>
    <w:p w14:paraId="22938A61">
      <w:pPr>
        <w:rPr>
          <w:rFonts w:hint="default" w:ascii="Times New Roman" w:hAnsi="Times New Roman" w:eastAsia="仿宋" w:cs="Times New Roman"/>
          <w:color w:val="000000" w:themeColor="text1"/>
          <w:sz w:val="30"/>
          <w:szCs w:val="30"/>
          <w:u w:val="none"/>
          <w:lang w:val="en-US" w:eastAsia="zh-CN"/>
          <w14:textFill>
            <w14:solidFill>
              <w14:schemeClr w14:val="tx1"/>
            </w14:solidFill>
          </w14:textFill>
        </w:rPr>
      </w:pPr>
      <w:r>
        <w:rPr>
          <w:rFonts w:hint="default" w:ascii="Times New Roman" w:hAnsi="Times New Roman" w:eastAsia="仿宋" w:cs="Times New Roman"/>
          <w:color w:val="000000" w:themeColor="text1"/>
          <w:sz w:val="30"/>
          <w:szCs w:val="30"/>
          <w:u w:val="none"/>
          <w:lang w:val="en-US" w:eastAsia="zh-CN"/>
          <w14:textFill>
            <w14:solidFill>
              <w14:schemeClr w14:val="tx1"/>
            </w14:solidFill>
          </w14:textFill>
        </w:rPr>
        <w:br w:type="page"/>
      </w:r>
    </w:p>
    <w:p w14:paraId="0030237F">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jc w:val="both"/>
        <w:textAlignment w:val="auto"/>
        <w:rPr>
          <w:rFonts w:hint="default" w:ascii="Times New Roman" w:hAnsi="Times New Roman" w:eastAsia="黑体" w:cs="Times New Roman"/>
          <w:color w:val="000000" w:themeColor="text1"/>
          <w:kern w:val="2"/>
          <w:sz w:val="32"/>
          <w:szCs w:val="32"/>
          <w:highlight w:val="none"/>
          <w:lang w:eastAsia="zh-CN"/>
          <w14:textFill>
            <w14:solidFill>
              <w14:schemeClr w14:val="tx1"/>
            </w14:solidFill>
          </w14:textFill>
        </w:rPr>
      </w:pPr>
      <w:r>
        <w:rPr>
          <w:rFonts w:hint="eastAsia" w:ascii="黑体" w:hAnsi="黑体" w:eastAsia="黑体" w:cs="黑体"/>
          <w:color w:val="000000" w:themeColor="text1"/>
          <w:kern w:val="2"/>
          <w:sz w:val="32"/>
          <w:szCs w:val="32"/>
          <w:highlight w:val="none"/>
          <w14:textFill>
            <w14:solidFill>
              <w14:schemeClr w14:val="tx1"/>
            </w14:solidFill>
          </w14:textFill>
        </w:rPr>
        <w:t>附件</w:t>
      </w:r>
      <w:r>
        <w:rPr>
          <w:rFonts w:hint="eastAsia" w:ascii="黑体" w:hAnsi="黑体" w:eastAsia="黑体" w:cs="黑体"/>
          <w:color w:val="000000" w:themeColor="text1"/>
          <w:kern w:val="2"/>
          <w:sz w:val="32"/>
          <w:szCs w:val="32"/>
          <w:highlight w:val="none"/>
          <w:lang w:val="en-US" w:eastAsia="zh-CN"/>
          <w14:textFill>
            <w14:solidFill>
              <w14:schemeClr w14:val="tx1"/>
            </w14:solidFill>
          </w14:textFill>
        </w:rPr>
        <w:t>9</w:t>
      </w:r>
    </w:p>
    <w:p w14:paraId="3A344B7C">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40" w:lineRule="exact"/>
        <w:jc w:val="both"/>
        <w:textAlignment w:val="auto"/>
        <w:rPr>
          <w:rFonts w:hint="default" w:ascii="Times New Roman" w:hAnsi="Times New Roman" w:eastAsia="黑体" w:cs="Times New Roman"/>
          <w:color w:val="000000" w:themeColor="text1"/>
          <w:kern w:val="2"/>
          <w:sz w:val="32"/>
          <w:szCs w:val="32"/>
          <w:highlight w:val="none"/>
          <w14:textFill>
            <w14:solidFill>
              <w14:schemeClr w14:val="tx1"/>
            </w14:solidFill>
          </w14:textFill>
        </w:rPr>
      </w:pPr>
    </w:p>
    <w:p w14:paraId="61D8EF5A">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eastAsia="方正小标宋简体"/>
          <w:color w:val="000000" w:themeColor="text1"/>
          <w:sz w:val="44"/>
          <w:szCs w:val="44"/>
          <w:lang w:bidi="ar"/>
          <w14:textFill>
            <w14:solidFill>
              <w14:schemeClr w14:val="tx1"/>
            </w14:solidFill>
          </w14:textFill>
        </w:rPr>
      </w:pPr>
      <w:r>
        <w:rPr>
          <w:rFonts w:eastAsia="方正小标宋简体"/>
          <w:color w:val="000000" w:themeColor="text1"/>
          <w:sz w:val="44"/>
          <w:szCs w:val="44"/>
          <w:lang w:bidi="ar"/>
          <w14:textFill>
            <w14:solidFill>
              <w14:schemeClr w14:val="tx1"/>
            </w14:solidFill>
          </w14:textFill>
        </w:rPr>
        <w:t>河南农业大学职称</w:t>
      </w:r>
      <w:r>
        <w:rPr>
          <w:rFonts w:hint="eastAsia" w:eastAsia="方正小标宋简体"/>
          <w:color w:val="000000" w:themeColor="text1"/>
          <w:sz w:val="44"/>
          <w:szCs w:val="44"/>
          <w:lang w:val="en-US" w:eastAsia="zh-CN" w:bidi="ar"/>
          <w14:textFill>
            <w14:solidFill>
              <w14:schemeClr w14:val="tx1"/>
            </w14:solidFill>
          </w14:textFill>
        </w:rPr>
        <w:t>评审</w:t>
      </w:r>
      <w:r>
        <w:rPr>
          <w:rFonts w:eastAsia="方正小标宋简体"/>
          <w:color w:val="000000" w:themeColor="text1"/>
          <w:sz w:val="44"/>
          <w:szCs w:val="44"/>
          <w:lang w:bidi="ar"/>
          <w14:textFill>
            <w14:solidFill>
              <w14:schemeClr w14:val="tx1"/>
            </w14:solidFill>
          </w14:textFill>
        </w:rPr>
        <w:t>诚信承诺书</w:t>
      </w:r>
    </w:p>
    <w:p w14:paraId="09B46B20">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eastAsia="方正小标宋简体"/>
          <w:color w:val="000000" w:themeColor="text1"/>
          <w:sz w:val="44"/>
          <w:szCs w:val="44"/>
          <w:lang w:bidi="ar"/>
          <w14:textFill>
            <w14:solidFill>
              <w14:schemeClr w14:val="tx1"/>
            </w14:solidFill>
          </w14:textFill>
        </w:rPr>
      </w:pPr>
    </w:p>
    <w:p w14:paraId="4B482C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承诺：本人申报</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系列</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级职称</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（职称名称），所提供的个人信息和申报评审材料真实有效。如有不实或者隐瞒，责任自负并愿接受处罚。</w:t>
      </w:r>
    </w:p>
    <w:p w14:paraId="1590CAE0">
      <w:pPr>
        <w:keepNext w:val="0"/>
        <w:keepLines w:val="0"/>
        <w:pageBreakBefore w:val="0"/>
        <w:widowControl w:val="0"/>
        <w:kinsoku/>
        <w:wordWrap/>
        <w:overflowPunct/>
        <w:topLinePunct w:val="0"/>
        <w:autoSpaceDE/>
        <w:autoSpaceDN/>
        <w:bidi w:val="0"/>
        <w:adjustRightInd w:val="0"/>
        <w:snapToGrid w:val="0"/>
        <w:spacing w:line="40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w:t>
      </w:r>
    </w:p>
    <w:p w14:paraId="5810FBED">
      <w:pPr>
        <w:keepNext w:val="0"/>
        <w:keepLines w:val="0"/>
        <w:pageBreakBefore w:val="0"/>
        <w:widowControl w:val="0"/>
        <w:kinsoku/>
        <w:wordWrap/>
        <w:overflowPunct/>
        <w:topLinePunct w:val="0"/>
        <w:autoSpaceDE/>
        <w:autoSpaceDN/>
        <w:bidi w:val="0"/>
        <w:adjustRightInd w:val="0"/>
        <w:snapToGrid w:val="0"/>
        <w:spacing w:line="40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p>
    <w:p w14:paraId="54D4F49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申报人：               </w:t>
      </w:r>
    </w:p>
    <w:p w14:paraId="34D9624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年   月   日</w:t>
      </w:r>
    </w:p>
    <w:p w14:paraId="01BCEC2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77470</wp:posOffset>
                </wp:positionV>
                <wp:extent cx="5798820" cy="15875"/>
                <wp:effectExtent l="0" t="6350" r="11430" b="6350"/>
                <wp:wrapNone/>
                <wp:docPr id="7" name="直接连接符 7"/>
                <wp:cNvGraphicFramePr/>
                <a:graphic xmlns:a="http://schemas.openxmlformats.org/drawingml/2006/main">
                  <a:graphicData uri="http://schemas.microsoft.com/office/word/2010/wordprocessingShape">
                    <wps:wsp>
                      <wps:cNvCnPr/>
                      <wps:spPr>
                        <a:xfrm flipV="1">
                          <a:off x="861060" y="5498465"/>
                          <a:ext cx="5798820" cy="15875"/>
                        </a:xfrm>
                        <a:prstGeom prst="line">
                          <a:avLst/>
                        </a:prstGeom>
                        <a:noFill/>
                        <a:ln w="12700" cap="flat" cmpd="sng" algn="ctr">
                          <a:solidFill>
                            <a:sysClr val="windowText" lastClr="000000"/>
                          </a:solidFill>
                          <a:prstDash val="solid"/>
                          <a:miter lim="800000"/>
                        </a:ln>
                        <a:effectLst/>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25pt;margin-top:6.1pt;height:1.25pt;width:456.6pt;z-index:251659264;mso-width-relative:page;mso-height-relative:page;" filled="f" stroked="t" coordsize="21600,21600" o:gfxdata="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Kt5KnWAAAACQEAAA8AAAAAAAAAAQAgAAAA&#10;IgAAAGRycy9kb3ducmV2LnhtbFBLAQIUABQAAAAIAIdO4kDRpB2lDQIAAO0DAAAOAAAAAAAAAAEA&#10;IAAAACUBAABkcnMvZTJvRG9jLnhtbFBLBQYAAAAABgAGAFkBAACkBQAAAAA=&#10;">
                <v:fill on="f" focussize="0,0"/>
                <v:stroke weight="1pt" color="#000000 [3204]" miterlimit="8" joinstyle="miter"/>
                <v:imagedata o:title=""/>
                <o:lock v:ext="edit" aspectratio="f"/>
              </v:line>
            </w:pict>
          </mc:Fallback>
        </mc:AlternateContent>
      </w:r>
    </w:p>
    <w:p w14:paraId="1B91177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承诺：在职称</w:t>
      </w:r>
      <w:r>
        <w:rPr>
          <w:rFonts w:hint="eastAsia" w:ascii="仿宋_GB2312" w:hAnsi="仿宋_GB2312" w:eastAsia="仿宋_GB2312" w:cs="仿宋_GB2312"/>
          <w:color w:val="000000" w:themeColor="text1"/>
          <w:sz w:val="32"/>
          <w:szCs w:val="32"/>
          <w:lang w:val="en-US" w:eastAsia="zh-CN" w:bidi="ar"/>
          <w14:textFill>
            <w14:solidFill>
              <w14:schemeClr w14:val="tx1"/>
            </w14:solidFill>
          </w14:textFill>
        </w:rPr>
        <w:t>评审</w:t>
      </w:r>
      <w:r>
        <w:rPr>
          <w:rFonts w:hint="eastAsia" w:ascii="仿宋_GB2312" w:hAnsi="仿宋_GB2312" w:eastAsia="仿宋_GB2312" w:cs="仿宋_GB2312"/>
          <w:color w:val="000000" w:themeColor="text1"/>
          <w:sz w:val="32"/>
          <w:szCs w:val="32"/>
          <w:lang w:bidi="ar"/>
          <w14:textFill>
            <w14:solidFill>
              <w14:schemeClr w14:val="tx1"/>
            </w14:solidFill>
          </w14:textFill>
        </w:rPr>
        <w:t>推荐工作中，认真执行国家和我省有关政策，按照规定的程序和要求进行推荐，保证推荐工作客观公正。推荐的</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同志</w:t>
      </w:r>
      <w:r>
        <w:rPr>
          <w:rFonts w:hint="eastAsia" w:ascii="仿宋_GB2312" w:hAnsi="仿宋_GB2312" w:eastAsia="仿宋_GB2312" w:cs="仿宋_GB2312"/>
          <w:color w:val="000000" w:themeColor="text1"/>
          <w:sz w:val="32"/>
          <w:szCs w:val="32"/>
          <w:lang w:val="en-US" w:eastAsia="zh-CN" w:bidi="ar"/>
          <w14:textFill>
            <w14:solidFill>
              <w14:schemeClr w14:val="tx1"/>
            </w14:solidFill>
          </w14:textFill>
        </w:rPr>
        <w:t>符合</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系列</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级职称</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val="en-US" w:eastAsia="zh-CN"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（职称名称）</w:t>
      </w:r>
      <w:r>
        <w:rPr>
          <w:rFonts w:hint="eastAsia" w:ascii="仿宋_GB2312" w:hAnsi="仿宋_GB2312" w:eastAsia="仿宋_GB2312" w:cs="仿宋_GB2312"/>
          <w:color w:val="000000" w:themeColor="text1"/>
          <w:sz w:val="32"/>
          <w:szCs w:val="32"/>
          <w:lang w:val="en-US" w:eastAsia="zh-CN" w:bidi="ar"/>
          <w14:textFill>
            <w14:solidFill>
              <w14:schemeClr w14:val="tx1"/>
            </w14:solidFill>
          </w14:textFill>
        </w:rPr>
        <w:t>的</w:t>
      </w:r>
      <w:r>
        <w:rPr>
          <w:rFonts w:hint="eastAsia" w:ascii="仿宋_GB2312" w:hAnsi="仿宋_GB2312" w:eastAsia="仿宋_GB2312" w:cs="仿宋_GB2312"/>
          <w:color w:val="000000" w:themeColor="text1"/>
          <w:sz w:val="32"/>
          <w:szCs w:val="32"/>
          <w:lang w:bidi="ar"/>
          <w14:textFill>
            <w14:solidFill>
              <w14:schemeClr w14:val="tx1"/>
            </w14:solidFill>
          </w14:textFill>
        </w:rPr>
        <w:t>申报</w:t>
      </w:r>
      <w:r>
        <w:rPr>
          <w:rFonts w:hint="eastAsia" w:ascii="仿宋_GB2312" w:hAnsi="仿宋_GB2312" w:eastAsia="仿宋_GB2312" w:cs="仿宋_GB2312"/>
          <w:color w:val="000000" w:themeColor="text1"/>
          <w:sz w:val="32"/>
          <w:szCs w:val="32"/>
          <w:lang w:val="en-US" w:eastAsia="zh-CN" w:bidi="ar"/>
          <w14:textFill>
            <w14:solidFill>
              <w14:schemeClr w14:val="tx1"/>
            </w14:solidFill>
          </w14:textFill>
        </w:rPr>
        <w:t>及评审条件</w:t>
      </w:r>
      <w:r>
        <w:rPr>
          <w:rFonts w:hint="eastAsia" w:ascii="仿宋_GB2312" w:hAnsi="仿宋_GB2312" w:eastAsia="仿宋_GB2312" w:cs="仿宋_GB2312"/>
          <w:color w:val="000000" w:themeColor="text1"/>
          <w:sz w:val="32"/>
          <w:szCs w:val="32"/>
          <w:lang w:bidi="ar"/>
          <w14:textFill>
            <w14:solidFill>
              <w14:schemeClr w14:val="tx1"/>
            </w14:solidFill>
          </w14:textFill>
        </w:rPr>
        <w:t>要求，个人信息和申报评审材料经审核真实有效，推荐工作符合程序和要求。如有不实或者隐瞒，愿承担责任并接受处罚。</w:t>
      </w:r>
    </w:p>
    <w:p w14:paraId="4E8205B7">
      <w:pPr>
        <w:keepNext w:val="0"/>
        <w:keepLines w:val="0"/>
        <w:pageBreakBefore w:val="0"/>
        <w:widowControl w:val="0"/>
        <w:kinsoku/>
        <w:wordWrap/>
        <w:overflowPunct/>
        <w:topLinePunct w:val="0"/>
        <w:autoSpaceDE/>
        <w:autoSpaceDN/>
        <w:bidi w:val="0"/>
        <w:adjustRightInd w:val="0"/>
        <w:snapToGrid w:val="0"/>
        <w:spacing w:line="40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w:t>
      </w:r>
    </w:p>
    <w:p w14:paraId="79C8B2A8">
      <w:pPr>
        <w:keepNext w:val="0"/>
        <w:keepLines w:val="0"/>
        <w:pageBreakBefore w:val="0"/>
        <w:widowControl w:val="0"/>
        <w:kinsoku/>
        <w:wordWrap/>
        <w:overflowPunct/>
        <w:topLinePunct w:val="0"/>
        <w:autoSpaceDE/>
        <w:autoSpaceDN/>
        <w:bidi w:val="0"/>
        <w:adjustRightInd w:val="0"/>
        <w:snapToGrid w:val="0"/>
        <w:spacing w:line="40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p>
    <w:p w14:paraId="53399D4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themeColor="text1"/>
          <w:sz w:val="32"/>
          <w:szCs w:val="32"/>
          <w:lang w:bidi="ar"/>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bidi="ar"/>
          <w14:textFill>
            <w14:solidFill>
              <w14:schemeClr w14:val="tx1"/>
            </w14:solidFill>
          </w14:textFill>
        </w:rPr>
        <w:t>考核推荐小组</w:t>
      </w:r>
      <w:r>
        <w:rPr>
          <w:rFonts w:hint="eastAsia" w:ascii="仿宋_GB2312" w:hAnsi="仿宋_GB2312" w:eastAsia="仿宋_GB2312" w:cs="仿宋_GB2312"/>
          <w:color w:val="000000" w:themeColor="text1"/>
          <w:sz w:val="32"/>
          <w:szCs w:val="32"/>
          <w:lang w:bidi="ar"/>
          <w14:textFill>
            <w14:solidFill>
              <w14:schemeClr w14:val="tx1"/>
            </w14:solidFill>
          </w14:textFill>
        </w:rPr>
        <w:t>牵头单位（盖章）：</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w:t>
      </w:r>
    </w:p>
    <w:p w14:paraId="438311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主要负责人（签名）：</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single"/>
          <w:lang w:bidi="ar"/>
          <w14:textFill>
            <w14:solidFill>
              <w14:schemeClr w14:val="tx1"/>
            </w14:solidFill>
          </w14:textFill>
        </w:rPr>
        <w:t xml:space="preserve"> </w:t>
      </w:r>
    </w:p>
    <w:p w14:paraId="4A7B10F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ascii="Times New Roman"/>
          <w:color w:val="000000" w:themeColor="text1"/>
          <w:spacing w:val="-22"/>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bidi="ar"/>
          <w14:textFill>
            <w14:solidFill>
              <w14:schemeClr w14:val="tx1"/>
            </w14:solidFill>
          </w14:textFill>
        </w:rPr>
        <w:t xml:space="preserve">                                    年   月   日</w:t>
      </w:r>
    </w:p>
    <w:p w14:paraId="3F11C3FD">
      <w:pPr>
        <w:rPr>
          <w:rFonts w:hint="default" w:ascii="黑体" w:hAnsi="黑体" w:eastAsia="黑体" w:cs="黑体"/>
          <w:color w:val="000000" w:themeColor="text1"/>
          <w:sz w:val="32"/>
          <w:szCs w:val="32"/>
          <w:lang w:val="en-US" w:eastAsia="zh-CN"/>
          <w14:textFill>
            <w14:solidFill>
              <w14:schemeClr w14:val="tx1"/>
            </w14:solidFill>
          </w14:textFill>
        </w:rPr>
      </w:pPr>
      <w:r>
        <w:rPr>
          <w:rFonts w:hint="default" w:ascii="黑体" w:hAnsi="黑体" w:eastAsia="黑体" w:cs="黑体"/>
          <w:color w:val="000000" w:themeColor="text1"/>
          <w:sz w:val="32"/>
          <w:szCs w:val="32"/>
          <w:lang w:val="en-US" w:eastAsia="zh-CN"/>
          <w14:textFill>
            <w14:solidFill>
              <w14:schemeClr w14:val="tx1"/>
            </w14:solidFill>
          </w14:textFill>
        </w:rPr>
        <w:br w:type="page"/>
      </w:r>
    </w:p>
    <w:p w14:paraId="19317965">
      <w:pPr>
        <w:keepNext w:val="0"/>
        <w:keepLines w:val="0"/>
        <w:pageBreakBefore w:val="0"/>
        <w:widowControl w:val="0"/>
        <w:kinsoku/>
        <w:wordWrap/>
        <w:overflowPunct/>
        <w:topLinePunct w:val="0"/>
        <w:autoSpaceDE/>
        <w:autoSpaceDN/>
        <w:bidi w:val="0"/>
        <w:adjustRightInd w:val="0"/>
        <w:snapToGrid w:val="0"/>
        <w:spacing w:line="540" w:lineRule="exact"/>
        <w:jc w:val="both"/>
        <w:textAlignment w:val="auto"/>
        <w:rPr>
          <w:rFonts w:hint="default" w:ascii="黑体" w:hAnsi="黑体" w:eastAsia="黑体" w:cs="黑体"/>
          <w:color w:val="000000" w:themeColor="text1"/>
          <w:sz w:val="32"/>
          <w:szCs w:val="32"/>
          <w:lang w:val="en-US" w:eastAsia="zh-CN"/>
          <w14:textFill>
            <w14:solidFill>
              <w14:schemeClr w14:val="tx1"/>
            </w14:solidFill>
          </w14:textFill>
        </w:rPr>
      </w:pPr>
      <w:r>
        <w:rPr>
          <w:rFonts w:hint="default" w:ascii="黑体" w:hAnsi="黑体" w:eastAsia="黑体" w:cs="黑体"/>
          <w:color w:val="000000" w:themeColor="text1"/>
          <w:sz w:val="32"/>
          <w:szCs w:val="32"/>
          <w:lang w:val="en-US" w:eastAsia="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10</w:t>
      </w:r>
    </w:p>
    <w:p w14:paraId="2829B271">
      <w:pPr>
        <w:keepNext w:val="0"/>
        <w:keepLines w:val="0"/>
        <w:pageBreakBefore w:val="0"/>
        <w:widowControl w:val="0"/>
        <w:kinsoku/>
        <w:wordWrap/>
        <w:overflowPunct/>
        <w:topLinePunct w:val="0"/>
        <w:autoSpaceDE/>
        <w:autoSpaceDN/>
        <w:bidi w:val="0"/>
        <w:adjustRightInd w:val="0"/>
        <w:snapToGrid w:val="0"/>
        <w:spacing w:line="300" w:lineRule="exact"/>
        <w:ind w:firstLine="720" w:firstLineChars="200"/>
        <w:textAlignment w:val="auto"/>
        <w:rPr>
          <w:rFonts w:hint="eastAsia" w:ascii="方正小标宋简体" w:hAnsi="方正小标宋简体" w:eastAsia="方正小标宋简体" w:cs="方正小标宋简体"/>
          <w:b w:val="0"/>
          <w:bCs/>
          <w:color w:val="000000" w:themeColor="text1"/>
          <w:sz w:val="36"/>
          <w:szCs w:val="36"/>
          <w:lang w:val="en-US" w:eastAsia="zh-CN"/>
          <w14:textFill>
            <w14:solidFill>
              <w14:schemeClr w14:val="tx1"/>
            </w14:solidFill>
          </w14:textFill>
        </w:rPr>
      </w:pPr>
    </w:p>
    <w:p w14:paraId="51C12918">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val="0"/>
          <w:bCs/>
          <w:color w:val="000000" w:themeColor="text1"/>
          <w:spacing w:val="-6"/>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pacing w:val="-11"/>
          <w:sz w:val="44"/>
          <w:szCs w:val="44"/>
          <w:lang w:val="en-US" w:eastAsia="zh-CN"/>
          <w14:textFill>
            <w14:solidFill>
              <w14:schemeClr w14:val="tx1"/>
            </w14:solidFill>
          </w14:textFill>
        </w:rPr>
        <w:t>河南农业大学职称评审工作纪律（保密）承诺书</w:t>
      </w:r>
    </w:p>
    <w:p w14:paraId="7669E1EC">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楷体_GB2312" w:hAnsi="楷体_GB2312" w:eastAsia="楷体_GB2312" w:cs="楷体_GB2312"/>
          <w:b w:val="0"/>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color w:val="000000" w:themeColor="text1"/>
          <w:sz w:val="32"/>
          <w:szCs w:val="32"/>
          <w:lang w:val="en-US" w:eastAsia="zh-CN"/>
          <w14:textFill>
            <w14:solidFill>
              <w14:schemeClr w14:val="tx1"/>
            </w14:solidFill>
          </w14:textFill>
        </w:rPr>
        <w:t>（评审专家）</w:t>
      </w:r>
    </w:p>
    <w:p w14:paraId="016BD895">
      <w:pPr>
        <w:keepNext w:val="0"/>
        <w:keepLines w:val="0"/>
        <w:pageBreakBefore w:val="0"/>
        <w:widowControl w:val="0"/>
        <w:kinsoku/>
        <w:wordWrap/>
        <w:overflowPunct/>
        <w:topLinePunct w:val="0"/>
        <w:autoSpaceDE/>
        <w:autoSpaceDN/>
        <w:bidi w:val="0"/>
        <w:adjustRightInd w:val="0"/>
        <w:snapToGrid w:val="0"/>
        <w:spacing w:line="300" w:lineRule="exact"/>
        <w:ind w:firstLine="640" w:firstLineChars="200"/>
        <w:textAlignment w:val="auto"/>
        <w:rPr>
          <w:rFonts w:hint="eastAsia" w:ascii="楷体_GB2312" w:hAnsi="楷体_GB2312" w:eastAsia="楷体_GB2312" w:cs="楷体_GB2312"/>
          <w:b w:val="0"/>
          <w:bCs/>
          <w:color w:val="000000" w:themeColor="text1"/>
          <w:sz w:val="32"/>
          <w:szCs w:val="32"/>
          <w:lang w:val="en-US" w:eastAsia="zh-CN"/>
          <w14:textFill>
            <w14:solidFill>
              <w14:schemeClr w14:val="tx1"/>
            </w14:solidFill>
          </w14:textFill>
        </w:rPr>
      </w:pPr>
    </w:p>
    <w:p w14:paraId="5C69285A">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参加2025年职称评审相关工作，承诺遵守以下规定并承担相应责任：</w:t>
      </w:r>
    </w:p>
    <w:p w14:paraId="6F7CA891">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一、严格遵守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职称评审</w:t>
      </w:r>
      <w:r>
        <w:rPr>
          <w:rFonts w:hint="eastAsia" w:ascii="仿宋_GB2312" w:hAnsi="仿宋_GB2312" w:eastAsia="仿宋_GB2312" w:cs="仿宋_GB2312"/>
          <w:color w:val="000000" w:themeColor="text1"/>
          <w:sz w:val="32"/>
          <w:szCs w:val="32"/>
          <w14:textFill>
            <w14:solidFill>
              <w14:schemeClr w14:val="tx1"/>
            </w14:solidFill>
          </w14:textFill>
        </w:rPr>
        <w:t>工作纪律,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恪守职业道德，</w:t>
      </w:r>
      <w:r>
        <w:rPr>
          <w:rFonts w:hint="eastAsia" w:ascii="仿宋_GB2312" w:hAnsi="仿宋_GB2312" w:eastAsia="仿宋_GB2312" w:cs="仿宋_GB2312"/>
          <w:color w:val="000000" w:themeColor="text1"/>
          <w:sz w:val="32"/>
          <w:szCs w:val="32"/>
          <w14:textFill>
            <w14:solidFill>
              <w14:schemeClr w14:val="tx1"/>
            </w14:solidFill>
          </w14:textFill>
        </w:rPr>
        <w:t>认真履行学校赋予的工作职责,自觉维护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评审</w:t>
      </w:r>
      <w:r>
        <w:rPr>
          <w:rFonts w:hint="eastAsia" w:ascii="仿宋_GB2312" w:hAnsi="仿宋_GB2312" w:eastAsia="仿宋_GB2312" w:cs="仿宋_GB2312"/>
          <w:color w:val="000000" w:themeColor="text1"/>
          <w:sz w:val="32"/>
          <w:szCs w:val="32"/>
          <w14:textFill>
            <w14:solidFill>
              <w14:schemeClr w14:val="tx1"/>
            </w14:solidFill>
          </w14:textFill>
        </w:rPr>
        <w:t>工作的严肃性和权威性。</w:t>
      </w:r>
    </w:p>
    <w:p w14:paraId="0E92F52B">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二、严格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遵守职称评审工作</w:t>
      </w:r>
      <w:r>
        <w:rPr>
          <w:rFonts w:hint="eastAsia" w:ascii="仿宋_GB2312" w:hAnsi="仿宋_GB2312" w:eastAsia="仿宋_GB2312" w:cs="仿宋_GB2312"/>
          <w:color w:val="000000" w:themeColor="text1"/>
          <w:sz w:val="32"/>
          <w:szCs w:val="32"/>
          <w14:textFill>
            <w14:solidFill>
              <w14:schemeClr w14:val="tx1"/>
            </w14:solidFill>
          </w14:textFill>
        </w:rPr>
        <w:t>保密规定,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在评审工作保密期内未经批准不对外联系，不私自接收评审材料，</w:t>
      </w:r>
      <w:r>
        <w:rPr>
          <w:rFonts w:hint="eastAsia" w:ascii="仿宋_GB2312" w:hAnsi="仿宋_GB2312" w:eastAsia="仿宋_GB2312" w:cs="仿宋_GB2312"/>
          <w:color w:val="000000" w:themeColor="text1"/>
          <w:sz w:val="32"/>
          <w:szCs w:val="32"/>
          <w14:textFill>
            <w14:solidFill>
              <w14:schemeClr w14:val="tx1"/>
            </w14:solidFill>
          </w14:textFill>
        </w:rPr>
        <w:t>不向外界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泄露评委名单、答辩题目、参评对象答辩情况、评委评议中发表的意见（包括个人发言、争议问题、评议意见等）及表决结果等各类评审</w:t>
      </w:r>
      <w:r>
        <w:rPr>
          <w:rFonts w:hint="eastAsia" w:ascii="仿宋_GB2312" w:hAnsi="仿宋_GB2312" w:eastAsia="仿宋_GB2312" w:cs="仿宋_GB2312"/>
          <w:color w:val="000000" w:themeColor="text1"/>
          <w:sz w:val="32"/>
          <w:szCs w:val="32"/>
          <w14:textFill>
            <w14:solidFill>
              <w14:schemeClr w14:val="tx1"/>
            </w14:solidFill>
          </w14:textFill>
        </w:rPr>
        <w:t>工作信息。</w:t>
      </w:r>
    </w:p>
    <w:p w14:paraId="6086E364">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严格遵守回避制度，与参评对象之间有亲属关系，或有其他利害关系，可能会影响客观公正评审的，主动回避。</w:t>
      </w:r>
    </w:p>
    <w:p w14:paraId="027F4012">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严格遵守廉洁纪律，不参加参评人员或其所属单位的宴请及各种消费娱乐活动，不索要、收受参评人员的各种有价</w:t>
      </w:r>
      <w:r>
        <w:rPr>
          <w:rFonts w:hint="eastAsia" w:ascii="仿宋_GB2312" w:hAnsi="仿宋_GB2312" w:eastAsia="仿宋_GB2312" w:cs="仿宋_GB2312"/>
          <w:color w:val="000000" w:themeColor="text1"/>
          <w:spacing w:val="-6"/>
          <w:sz w:val="32"/>
          <w:szCs w:val="32"/>
          <w:lang w:val="en-US" w:eastAsia="zh-CN"/>
          <w14:textFill>
            <w14:solidFill>
              <w14:schemeClr w14:val="tx1"/>
            </w14:solidFill>
          </w14:textFill>
        </w:rPr>
        <w:t>证券、支付凭证和其他实物，参与或帮助他人拉票等不正当活动。</w:t>
      </w:r>
    </w:p>
    <w:p w14:paraId="3C2A96D4">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如与违反，自愿按有关规定接受学校处理。</w:t>
      </w:r>
    </w:p>
    <w:p w14:paraId="62C99B6F">
      <w:pPr>
        <w:keepNext w:val="0"/>
        <w:keepLines w:val="0"/>
        <w:pageBreakBefore w:val="0"/>
        <w:widowControl w:val="0"/>
        <w:kinsoku/>
        <w:wordWrap/>
        <w:overflowPunct/>
        <w:topLinePunct w:val="0"/>
        <w:autoSpaceDE/>
        <w:autoSpaceDN/>
        <w:bidi w:val="0"/>
        <w:adjustRightInd w:val="0"/>
        <w:snapToGrid w:val="0"/>
        <w:spacing w:line="3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22E2801A">
      <w:pPr>
        <w:keepNext w:val="0"/>
        <w:keepLines w:val="0"/>
        <w:pageBreakBefore w:val="0"/>
        <w:widowControl w:val="0"/>
        <w:kinsoku/>
        <w:wordWrap/>
        <w:overflowPunct/>
        <w:topLinePunct w:val="0"/>
        <w:autoSpaceDE/>
        <w:autoSpaceDN/>
        <w:bidi w:val="0"/>
        <w:adjustRightInd w:val="0"/>
        <w:snapToGrid w:val="0"/>
        <w:spacing w:line="3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29001D3F">
      <w:pPr>
        <w:keepNext w:val="0"/>
        <w:keepLines w:val="0"/>
        <w:pageBreakBefore w:val="0"/>
        <w:widowControl w:val="0"/>
        <w:kinsoku/>
        <w:wordWrap/>
        <w:overflowPunct/>
        <w:topLinePunct w:val="0"/>
        <w:autoSpaceDE/>
        <w:autoSpaceDN/>
        <w:bidi w:val="0"/>
        <w:adjustRightInd w:val="0"/>
        <w:snapToGrid w:val="0"/>
        <w:spacing w:after="278" w:afterLines="50" w:line="520" w:lineRule="exact"/>
        <w:ind w:firstLine="3840" w:firstLineChars="1200"/>
        <w:textAlignment w:val="auto"/>
        <w:rPr>
          <w:rFonts w:hint="eastAsia" w:ascii="仿宋_GB2312" w:hAnsi="仿宋_GB2312" w:eastAsia="仿宋_GB2312" w:cs="仿宋_GB2312"/>
          <w:color w:val="000000" w:themeColor="text1"/>
          <w:sz w:val="32"/>
          <w:szCs w:val="32"/>
          <w:u w:val="thick"/>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工作单位：</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p>
    <w:p w14:paraId="4E8C2F53">
      <w:pPr>
        <w:keepNext w:val="0"/>
        <w:keepLines w:val="0"/>
        <w:pageBreakBefore w:val="0"/>
        <w:widowControl w:val="0"/>
        <w:kinsoku/>
        <w:wordWrap/>
        <w:overflowPunct/>
        <w:topLinePunct w:val="0"/>
        <w:autoSpaceDE/>
        <w:autoSpaceDN/>
        <w:bidi w:val="0"/>
        <w:adjustRightInd w:val="0"/>
        <w:snapToGrid w:val="0"/>
        <w:spacing w:line="520" w:lineRule="exact"/>
        <w:ind w:firstLine="3840" w:firstLineChars="1200"/>
        <w:textAlignment w:val="auto"/>
        <w:rPr>
          <w:rFonts w:hint="eastAsia" w:ascii="仿宋_GB2312" w:hAnsi="仿宋_GB2312" w:eastAsia="仿宋_GB2312" w:cs="仿宋_GB2312"/>
          <w:color w:val="000000" w:themeColor="text1"/>
          <w:sz w:val="32"/>
          <w:szCs w:val="32"/>
          <w:u w:val="thick"/>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u w:val="thick"/>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签名</w:t>
      </w:r>
      <w:r>
        <w:rPr>
          <w:rFonts w:hint="eastAsia" w:ascii="仿宋_GB2312" w:hAnsi="仿宋_GB2312" w:eastAsia="仿宋_GB2312" w:cs="仿宋_GB2312"/>
          <w:color w:val="000000" w:themeColor="text1"/>
          <w:sz w:val="32"/>
          <w:szCs w:val="32"/>
          <w:u w:val="thick"/>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p>
    <w:p w14:paraId="179F7BEE">
      <w:pPr>
        <w:keepNext w:val="0"/>
        <w:keepLines w:val="0"/>
        <w:pageBreakBefore w:val="0"/>
        <w:widowControl w:val="0"/>
        <w:kinsoku/>
        <w:wordWrap/>
        <w:overflowPunct/>
        <w:topLinePunct w:val="0"/>
        <w:autoSpaceDE/>
        <w:autoSpaceDN/>
        <w:bidi w:val="0"/>
        <w:adjustRightInd w:val="0"/>
        <w:snapToGrid w:val="0"/>
        <w:spacing w:line="520" w:lineRule="exact"/>
        <w:ind w:firstLine="5760" w:firstLineChars="18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日</w:t>
      </w:r>
    </w:p>
    <w:p w14:paraId="6AB984E2">
      <w:pPr>
        <w:keepNext w:val="0"/>
        <w:keepLines w:val="0"/>
        <w:pageBreakBefore w:val="0"/>
        <w:widowControl w:val="0"/>
        <w:kinsoku/>
        <w:wordWrap/>
        <w:overflowPunct/>
        <w:topLinePunct w:val="0"/>
        <w:autoSpaceDE/>
        <w:autoSpaceDN/>
        <w:bidi w:val="0"/>
        <w:adjustRightInd w:val="0"/>
        <w:snapToGrid w:val="0"/>
        <w:spacing w:line="54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br w:type="page"/>
      </w:r>
    </w:p>
    <w:p w14:paraId="3DD3CE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color w:val="000000" w:themeColor="text1"/>
          <w:spacing w:val="-6"/>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color w:val="000000" w:themeColor="text1"/>
          <w:spacing w:val="-17"/>
          <w:sz w:val="44"/>
          <w:szCs w:val="44"/>
          <w:lang w:val="en-US" w:eastAsia="zh-CN"/>
          <w14:textFill>
            <w14:solidFill>
              <w14:schemeClr w14:val="tx1"/>
            </w14:solidFill>
          </w14:textFill>
        </w:rPr>
        <w:t>河南农业大学职称评审工作纪律（保密）承诺书</w:t>
      </w:r>
    </w:p>
    <w:p w14:paraId="0D433A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_GB2312" w:hAnsi="楷体_GB2312" w:eastAsia="楷体_GB2312" w:cs="楷体_GB2312"/>
          <w:b w:val="0"/>
          <w:bCs/>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b w:val="0"/>
          <w:bCs/>
          <w:color w:val="000000" w:themeColor="text1"/>
          <w:sz w:val="32"/>
          <w:szCs w:val="32"/>
          <w:lang w:val="en-US" w:eastAsia="zh-CN"/>
          <w14:textFill>
            <w14:solidFill>
              <w14:schemeClr w14:val="tx1"/>
            </w14:solidFill>
          </w14:textFill>
        </w:rPr>
        <w:t>（工作人员）</w:t>
      </w:r>
    </w:p>
    <w:p w14:paraId="298E65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p>
    <w:p w14:paraId="5B4F7A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参加2025年职称评审相关工作，承诺遵守以下规定并承担相应责任：</w:t>
      </w:r>
    </w:p>
    <w:p w14:paraId="647704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一、严格遵守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职称评审</w:t>
      </w:r>
      <w:r>
        <w:rPr>
          <w:rFonts w:hint="eastAsia" w:ascii="仿宋_GB2312" w:hAnsi="仿宋_GB2312" w:eastAsia="仿宋_GB2312" w:cs="仿宋_GB2312"/>
          <w:color w:val="000000" w:themeColor="text1"/>
          <w:sz w:val="32"/>
          <w:szCs w:val="32"/>
          <w14:textFill>
            <w14:solidFill>
              <w14:schemeClr w14:val="tx1"/>
            </w14:solidFill>
          </w14:textFill>
        </w:rPr>
        <w:t>工作纪律,认真履行学校赋予的工作职责,自觉维护</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评审</w:t>
      </w:r>
      <w:r>
        <w:rPr>
          <w:rFonts w:hint="eastAsia" w:ascii="仿宋_GB2312" w:hAnsi="仿宋_GB2312" w:eastAsia="仿宋_GB2312" w:cs="仿宋_GB2312"/>
          <w:color w:val="000000" w:themeColor="text1"/>
          <w:sz w:val="32"/>
          <w:szCs w:val="32"/>
          <w14:textFill>
            <w14:solidFill>
              <w14:schemeClr w14:val="tx1"/>
            </w14:solidFill>
          </w14:textFill>
        </w:rPr>
        <w:t>工作的严肃性和权威性。</w:t>
      </w:r>
    </w:p>
    <w:p w14:paraId="0D17B4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二、严</w:t>
      </w:r>
      <w:bookmarkStart w:id="0" w:name="_GoBack"/>
      <w:bookmarkEnd w:id="0"/>
      <w:r>
        <w:rPr>
          <w:rFonts w:hint="eastAsia" w:ascii="仿宋_GB2312" w:hAnsi="仿宋_GB2312" w:eastAsia="仿宋_GB2312" w:cs="仿宋_GB2312"/>
          <w:color w:val="000000" w:themeColor="text1"/>
          <w:sz w:val="32"/>
          <w:szCs w:val="32"/>
          <w14:textFill>
            <w14:solidFill>
              <w14:schemeClr w14:val="tx1"/>
            </w14:solidFill>
          </w14:textFill>
        </w:rPr>
        <w:t>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遵守职称评审工作</w:t>
      </w:r>
      <w:r>
        <w:rPr>
          <w:rFonts w:hint="eastAsia" w:ascii="仿宋_GB2312" w:hAnsi="仿宋_GB2312" w:eastAsia="仿宋_GB2312" w:cs="仿宋_GB2312"/>
          <w:color w:val="000000" w:themeColor="text1"/>
          <w:sz w:val="32"/>
          <w:szCs w:val="32"/>
          <w14:textFill>
            <w14:solidFill>
              <w14:schemeClr w14:val="tx1"/>
            </w14:solidFill>
          </w14:textFill>
        </w:rPr>
        <w:t>保密规定,不向外界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泄露评委名单、答辩题目、参评对象答辩情况、评委评议中发表的意见及表决结果等各类评审</w:t>
      </w:r>
      <w:r>
        <w:rPr>
          <w:rFonts w:hint="eastAsia" w:ascii="仿宋_GB2312" w:hAnsi="仿宋_GB2312" w:eastAsia="仿宋_GB2312" w:cs="仿宋_GB2312"/>
          <w:color w:val="000000" w:themeColor="text1"/>
          <w:sz w:val="32"/>
          <w:szCs w:val="32"/>
          <w14:textFill>
            <w14:solidFill>
              <w14:schemeClr w14:val="tx1"/>
            </w14:solidFill>
          </w14:textFill>
        </w:rPr>
        <w:t>工作信息。</w:t>
      </w:r>
    </w:p>
    <w:p w14:paraId="549405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严格遵守回避制度，与参评人员之间有亲属关系，或有其他利害关系，可能会影响客观公正评审的，主动回避。</w:t>
      </w:r>
    </w:p>
    <w:p w14:paraId="780834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严格遵守廉洁纪律，不参加参评人员或其所属单位的宴请及各种消费娱乐活动，不索要、收受参评人员的各种有价</w:t>
      </w:r>
      <w:r>
        <w:rPr>
          <w:rFonts w:hint="eastAsia" w:ascii="仿宋_GB2312" w:hAnsi="仿宋_GB2312" w:eastAsia="仿宋_GB2312" w:cs="仿宋_GB2312"/>
          <w:color w:val="000000" w:themeColor="text1"/>
          <w:spacing w:val="-6"/>
          <w:sz w:val="32"/>
          <w:szCs w:val="32"/>
          <w:lang w:val="en-US" w:eastAsia="zh-CN"/>
          <w14:textFill>
            <w14:solidFill>
              <w14:schemeClr w14:val="tx1"/>
            </w14:solidFill>
          </w14:textFill>
        </w:rPr>
        <w:t>证券、支付凭证和其他实物，参与或帮助他人拉票等不正当活动。</w:t>
      </w:r>
    </w:p>
    <w:p w14:paraId="593E75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如与违反，自愿按有关规定接受学校处理。</w:t>
      </w:r>
    </w:p>
    <w:p w14:paraId="2C3248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4C5637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7A48CE94">
      <w:pPr>
        <w:keepNext w:val="0"/>
        <w:keepLines w:val="0"/>
        <w:pageBreakBefore w:val="0"/>
        <w:widowControl w:val="0"/>
        <w:kinsoku/>
        <w:wordWrap/>
        <w:overflowPunct/>
        <w:topLinePunct w:val="0"/>
        <w:autoSpaceDE/>
        <w:autoSpaceDN/>
        <w:bidi w:val="0"/>
        <w:adjustRightInd/>
        <w:snapToGrid/>
        <w:spacing w:after="157" w:afterLines="50" w:line="560" w:lineRule="exact"/>
        <w:ind w:firstLine="3840" w:firstLineChars="1200"/>
        <w:textAlignment w:val="auto"/>
        <w:rPr>
          <w:rFonts w:hint="eastAsia" w:ascii="仿宋_GB2312" w:hAnsi="仿宋_GB2312" w:eastAsia="仿宋_GB2312" w:cs="仿宋_GB2312"/>
          <w:color w:val="000000" w:themeColor="text1"/>
          <w:sz w:val="32"/>
          <w:szCs w:val="32"/>
          <w:u w:val="thick"/>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工作单位：</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p>
    <w:p w14:paraId="4E9199C8">
      <w:pPr>
        <w:keepNext w:val="0"/>
        <w:keepLines w:val="0"/>
        <w:pageBreakBefore w:val="0"/>
        <w:widowControl w:val="0"/>
        <w:kinsoku/>
        <w:wordWrap/>
        <w:overflowPunct/>
        <w:topLinePunct w:val="0"/>
        <w:autoSpaceDE/>
        <w:autoSpaceDN/>
        <w:bidi w:val="0"/>
        <w:adjustRightInd/>
        <w:snapToGrid/>
        <w:spacing w:line="560" w:lineRule="exact"/>
        <w:ind w:firstLine="3840" w:firstLineChars="1200"/>
        <w:textAlignment w:val="auto"/>
        <w:rPr>
          <w:rFonts w:hint="eastAsia" w:ascii="仿宋_GB2312" w:hAnsi="仿宋_GB2312" w:eastAsia="仿宋_GB2312" w:cs="仿宋_GB2312"/>
          <w:color w:val="000000" w:themeColor="text1"/>
          <w:sz w:val="32"/>
          <w:szCs w:val="32"/>
          <w:u w:val="thick"/>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z w:val="32"/>
          <w:szCs w:val="32"/>
          <w:u w:val="thick"/>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签名</w:t>
      </w:r>
      <w:r>
        <w:rPr>
          <w:rFonts w:hint="eastAsia" w:ascii="仿宋_GB2312" w:hAnsi="仿宋_GB2312" w:eastAsia="仿宋_GB2312" w:cs="仿宋_GB2312"/>
          <w:color w:val="000000" w:themeColor="text1"/>
          <w:sz w:val="32"/>
          <w:szCs w:val="32"/>
          <w:u w:val="thick"/>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u w:val="thick"/>
          <w14:textFill>
            <w14:solidFill>
              <w14:schemeClr w14:val="tx1"/>
            </w14:solidFill>
          </w14:textFill>
        </w:rPr>
        <w:t xml:space="preserve">    </w:t>
      </w:r>
    </w:p>
    <w:p w14:paraId="252307B6">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 w:hAnsi="仿宋" w:eastAsia="仿宋" w:cs="仿宋"/>
          <w:b/>
          <w:color w:val="000000"/>
          <w:sz w:val="24"/>
          <w:u w:color="000000"/>
          <w:lang w:val="en-US" w:eastAsia="zh-CN"/>
        </w:rPr>
      </w:pP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日</w:t>
      </w:r>
    </w:p>
    <w:sectPr>
      <w:footerReference r:id="rId7" w:type="default"/>
      <w:pgSz w:w="11906" w:h="16838"/>
      <w:pgMar w:top="2098" w:right="1531" w:bottom="1984" w:left="1531" w:header="851" w:footer="1587"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089B3">
    <w:pPr>
      <w:widowControl w:val="0"/>
      <w:snapToGrid w:val="0"/>
      <w:jc w:val="left"/>
      <w:rPr>
        <w:rFonts w:ascii="Times New Roman" w:hAnsi="Times New Roman" w:eastAsia="仿宋_GB2312" w:cs="Times New Roman"/>
        <w:kern w:val="2"/>
        <w:sz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A370D">
    <w:pPr>
      <w:widowControl w:val="0"/>
      <w:snapToGrid w:val="0"/>
      <w:jc w:val="left"/>
      <w:rPr>
        <w:rFonts w:ascii="Times New Roman" w:hAnsi="Times New Roman" w:eastAsia="仿宋_GB2312" w:cs="Times New Roman"/>
        <w:kern w:val="2"/>
        <w:sz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AA319">
    <w:pPr>
      <w:widowControl w:val="0"/>
      <w:snapToGrid w:val="0"/>
      <w:jc w:val="left"/>
      <w:rPr>
        <w:rFonts w:ascii="Times New Roman" w:hAnsi="Times New Roman" w:eastAsia="仿宋_GB2312" w:cs="Times New Roman"/>
        <w:kern w:val="2"/>
        <w:sz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F843C">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B909A">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ExY2Q4YjZmNWZmNmM0MTQ0Yjc4ZjE4NTMyMWZkM2EifQ=="/>
    <w:docVar w:name="KSO_WPS_MARK_KEY" w:val="2ae1f753-7bcc-4310-a2ef-fdc071594ffb"/>
  </w:docVars>
  <w:rsids>
    <w:rsidRoot w:val="764B6517"/>
    <w:rsid w:val="00015075"/>
    <w:rsid w:val="000156A9"/>
    <w:rsid w:val="00043556"/>
    <w:rsid w:val="000B595E"/>
    <w:rsid w:val="0013504A"/>
    <w:rsid w:val="00137A55"/>
    <w:rsid w:val="00166C4B"/>
    <w:rsid w:val="001C2AD2"/>
    <w:rsid w:val="00245BBA"/>
    <w:rsid w:val="00294A5A"/>
    <w:rsid w:val="002E036C"/>
    <w:rsid w:val="002E4385"/>
    <w:rsid w:val="00324727"/>
    <w:rsid w:val="003568A8"/>
    <w:rsid w:val="003B705D"/>
    <w:rsid w:val="003E29C4"/>
    <w:rsid w:val="003F269E"/>
    <w:rsid w:val="00413B49"/>
    <w:rsid w:val="00431217"/>
    <w:rsid w:val="00455AA5"/>
    <w:rsid w:val="00464164"/>
    <w:rsid w:val="0049308C"/>
    <w:rsid w:val="004D1A1E"/>
    <w:rsid w:val="004D6DD0"/>
    <w:rsid w:val="004E6672"/>
    <w:rsid w:val="004E7525"/>
    <w:rsid w:val="00501AAB"/>
    <w:rsid w:val="005272AB"/>
    <w:rsid w:val="00564A3A"/>
    <w:rsid w:val="00566F16"/>
    <w:rsid w:val="00581F58"/>
    <w:rsid w:val="005B2998"/>
    <w:rsid w:val="005C6D7F"/>
    <w:rsid w:val="005E5E5C"/>
    <w:rsid w:val="00603A99"/>
    <w:rsid w:val="0064085D"/>
    <w:rsid w:val="006615B3"/>
    <w:rsid w:val="00672D17"/>
    <w:rsid w:val="006C27D1"/>
    <w:rsid w:val="006C6318"/>
    <w:rsid w:val="00723006"/>
    <w:rsid w:val="00725C3A"/>
    <w:rsid w:val="00777695"/>
    <w:rsid w:val="00801441"/>
    <w:rsid w:val="0081288D"/>
    <w:rsid w:val="00821B9A"/>
    <w:rsid w:val="00830A97"/>
    <w:rsid w:val="00876560"/>
    <w:rsid w:val="008E4CB7"/>
    <w:rsid w:val="00900CAC"/>
    <w:rsid w:val="0091387A"/>
    <w:rsid w:val="00916469"/>
    <w:rsid w:val="009448B6"/>
    <w:rsid w:val="009632BF"/>
    <w:rsid w:val="0097358F"/>
    <w:rsid w:val="009F4962"/>
    <w:rsid w:val="009F7C5E"/>
    <w:rsid w:val="00A2531E"/>
    <w:rsid w:val="00A84A8E"/>
    <w:rsid w:val="00AB2210"/>
    <w:rsid w:val="00AF4496"/>
    <w:rsid w:val="00B323AA"/>
    <w:rsid w:val="00B331B6"/>
    <w:rsid w:val="00B72BB3"/>
    <w:rsid w:val="00B80441"/>
    <w:rsid w:val="00BB0A5B"/>
    <w:rsid w:val="00BC1149"/>
    <w:rsid w:val="00BC1B42"/>
    <w:rsid w:val="00BD65CE"/>
    <w:rsid w:val="00BF239B"/>
    <w:rsid w:val="00C47695"/>
    <w:rsid w:val="00C71737"/>
    <w:rsid w:val="00C87CF9"/>
    <w:rsid w:val="00C912DE"/>
    <w:rsid w:val="00C91406"/>
    <w:rsid w:val="00C93EB0"/>
    <w:rsid w:val="00CA5C13"/>
    <w:rsid w:val="00CB357F"/>
    <w:rsid w:val="00CC1066"/>
    <w:rsid w:val="00CD0822"/>
    <w:rsid w:val="00CD14DF"/>
    <w:rsid w:val="00CD7C87"/>
    <w:rsid w:val="00CE4A97"/>
    <w:rsid w:val="00D7599D"/>
    <w:rsid w:val="00D85BE0"/>
    <w:rsid w:val="00D86737"/>
    <w:rsid w:val="00DB6AE7"/>
    <w:rsid w:val="00DE0726"/>
    <w:rsid w:val="00E029E6"/>
    <w:rsid w:val="00E110E7"/>
    <w:rsid w:val="00E13C70"/>
    <w:rsid w:val="00E24E25"/>
    <w:rsid w:val="00E61374"/>
    <w:rsid w:val="00E67813"/>
    <w:rsid w:val="00EF1F25"/>
    <w:rsid w:val="00F04F72"/>
    <w:rsid w:val="00F247BB"/>
    <w:rsid w:val="00F46079"/>
    <w:rsid w:val="04930207"/>
    <w:rsid w:val="0DD543B8"/>
    <w:rsid w:val="11491729"/>
    <w:rsid w:val="16726878"/>
    <w:rsid w:val="183C7E2F"/>
    <w:rsid w:val="19432BAA"/>
    <w:rsid w:val="1AB87E61"/>
    <w:rsid w:val="1E8B1586"/>
    <w:rsid w:val="20FD7876"/>
    <w:rsid w:val="27CC6A6E"/>
    <w:rsid w:val="2A707524"/>
    <w:rsid w:val="2BB313F7"/>
    <w:rsid w:val="2D2B6F11"/>
    <w:rsid w:val="2FDD5B1B"/>
    <w:rsid w:val="30562A87"/>
    <w:rsid w:val="314B20D2"/>
    <w:rsid w:val="3CE26C5D"/>
    <w:rsid w:val="3E5D36C8"/>
    <w:rsid w:val="43132F98"/>
    <w:rsid w:val="43A71023"/>
    <w:rsid w:val="4698360A"/>
    <w:rsid w:val="49796229"/>
    <w:rsid w:val="49A4343A"/>
    <w:rsid w:val="4D4C3002"/>
    <w:rsid w:val="4F1C38B2"/>
    <w:rsid w:val="5892771C"/>
    <w:rsid w:val="59A11A6B"/>
    <w:rsid w:val="5D0A14DC"/>
    <w:rsid w:val="5ED97A72"/>
    <w:rsid w:val="61E5733C"/>
    <w:rsid w:val="6A116F0C"/>
    <w:rsid w:val="6DD673DD"/>
    <w:rsid w:val="72802F83"/>
    <w:rsid w:val="764B6517"/>
    <w:rsid w:val="76886ACF"/>
    <w:rsid w:val="79DC4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ody Text Indent"/>
    <w:basedOn w:val="1"/>
    <w:link w:val="17"/>
    <w:unhideWhenUsed/>
    <w:qFormat/>
    <w:uiPriority w:val="99"/>
    <w:pPr>
      <w:spacing w:after="120"/>
      <w:ind w:left="420" w:leftChars="200"/>
    </w:pPr>
    <w:rPr>
      <w:szCs w:val="22"/>
    </w:rPr>
  </w:style>
  <w:style w:type="paragraph" w:styleId="4">
    <w:name w:val="Plain Text"/>
    <w:qFormat/>
    <w:uiPriority w:val="0"/>
    <w:pPr>
      <w:widowControl w:val="0"/>
      <w:jc w:val="both"/>
    </w:pPr>
    <w:rPr>
      <w:rFonts w:ascii="宋体" w:hAnsi="Courier New" w:cs="Courier New" w:eastAsiaTheme="minorEastAsia"/>
      <w:kern w:val="2"/>
      <w:sz w:val="21"/>
      <w:szCs w:val="21"/>
      <w:lang w:val="en-US" w:eastAsia="zh-CN" w:bidi="ar-SA"/>
    </w:r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1">
    <w:name w:val="网格型7"/>
    <w:qFormat/>
    <w:uiPriority w:val="59"/>
    <w:rPr>
      <w:rFonts w:eastAsia="微软雅黑"/>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2">
    <w:name w:val="网格型9"/>
    <w:qFormat/>
    <w:uiPriority w:val="59"/>
    <w:rPr>
      <w:rFonts w:eastAsia="微软雅黑"/>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3">
    <w:name w:val="网格型4"/>
    <w:qFormat/>
    <w:uiPriority w:val="59"/>
    <w:rPr>
      <w:rFonts w:eastAsia="微软雅黑"/>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4">
    <w:name w:val="网格型11"/>
    <w:qFormat/>
    <w:locked/>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5">
    <w:name w:val="网格型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6">
    <w:name w:val="网格型8"/>
    <w:qFormat/>
    <w:locked/>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17">
    <w:name w:val="正文文本缩进 字符"/>
    <w:basedOn w:val="10"/>
    <w:link w:val="3"/>
    <w:qFormat/>
    <w:uiPriority w:val="99"/>
    <w:rPr>
      <w:kern w:val="2"/>
      <w:sz w:val="21"/>
      <w:szCs w:val="22"/>
    </w:rPr>
  </w:style>
  <w:style w:type="character" w:customStyle="1" w:styleId="18">
    <w:name w:val="批注框文本 字符"/>
    <w:basedOn w:val="10"/>
    <w:link w:val="5"/>
    <w:qFormat/>
    <w:uiPriority w:val="0"/>
    <w:rPr>
      <w:kern w:val="2"/>
      <w:sz w:val="18"/>
      <w:szCs w:val="18"/>
    </w:rPr>
  </w:style>
  <w:style w:type="character" w:customStyle="1" w:styleId="19">
    <w:name w:val="标题 1 字符"/>
    <w:basedOn w:val="10"/>
    <w:link w:val="2"/>
    <w:qFormat/>
    <w:uiPriority w:val="0"/>
    <w:rPr>
      <w:b/>
      <w:bCs/>
      <w:kern w:val="44"/>
      <w:sz w:val="44"/>
      <w:szCs w:val="44"/>
    </w:rPr>
  </w:style>
  <w:style w:type="character" w:customStyle="1" w:styleId="20">
    <w:name w:val="10"/>
    <w:basedOn w:val="10"/>
    <w:qFormat/>
    <w:uiPriority w:val="0"/>
    <w:rPr>
      <w:rFonts w:hint="default" w:ascii="Times New Roman" w:hAnsi="Times New Roman" w:cs="Times New Roman"/>
    </w:rPr>
  </w:style>
  <w:style w:type="character" w:customStyle="1" w:styleId="21">
    <w:name w:val="15"/>
    <w:basedOn w:val="10"/>
    <w:qFormat/>
    <w:uiPriority w:val="0"/>
    <w:rPr>
      <w:rFonts w:hint="default" w:ascii="Times New Roman" w:hAnsi="Times New Roman" w:cs="Times New Roman"/>
      <w:b/>
    </w:rPr>
  </w:style>
  <w:style w:type="paragraph" w:customStyle="1" w:styleId="22">
    <w:name w:val="普通(网站) Char"/>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10119</Words>
  <Characters>10387</Characters>
  <Lines>1</Lines>
  <Paragraphs>1</Paragraphs>
  <TotalTime>16</TotalTime>
  <ScaleCrop>false</ScaleCrop>
  <LinksUpToDate>false</LinksUpToDate>
  <CharactersWithSpaces>11414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2021-01-13T00:51:00Z</dcterms:created>
  <dc:creator>果子</dc:creator>
  <cp:lastModifiedBy>谷涓涓</cp:lastModifiedBy>
  <cp:lastPrinted>2021-02-25T04:08:00Z</cp:lastPrinted>
  <dcterms:modified xsi:type="dcterms:W3CDTF">2025-10-21T11:38:11Z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8BC37F8E8B834BECA1E011DE4C3B256A_13</vt:lpwstr>
  </property>
  <property fmtid="{D5CDD505-2E9C-101B-9397-08002B2CF9AE}" pid="4" name="KSOTemplateDocerSaveRecord">
    <vt:lpwstr>eyJoZGlkIjoiYWY2MjBlOTgxMTU1ZjZmYTVhYWQyNTM5Y2Y5ZjAxMDMiLCJ1c2VySWQiOiIzMTg0MTY5NDgifQ==</vt:lpwstr>
  </property>
</Properties>
</file>