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附件2</w:t>
      </w:r>
    </w:p>
    <w:p>
      <w:pPr>
        <w:widowControl/>
        <w:spacing w:line="360" w:lineRule="auto"/>
        <w:rPr>
          <w:rFonts w:ascii="宋体" w:hAnsi="宋体" w:eastAsia="宋体" w:cs="宋体"/>
          <w:b/>
          <w:color w:val="000000"/>
          <w:kern w:val="0"/>
          <w:sz w:val="52"/>
          <w:szCs w:val="52"/>
        </w:rPr>
      </w:pPr>
    </w:p>
    <w:p>
      <w:pPr>
        <w:adjustRightInd w:val="0"/>
        <w:snapToGrid w:val="0"/>
        <w:jc w:val="center"/>
        <w:rPr>
          <w:rFonts w:ascii="方正小标宋_GBK" w:hAnsi="宋体" w:eastAsia="方正小标宋_GBK" w:cs="Times New Roman"/>
          <w:sz w:val="52"/>
          <w:szCs w:val="52"/>
        </w:rPr>
      </w:pPr>
      <w:r>
        <w:rPr>
          <w:rFonts w:hint="eastAsia" w:ascii="方正小标宋_GBK" w:hAnsi="宋体" w:eastAsia="方正小标宋_GBK" w:cs="Times New Roman"/>
          <w:sz w:val="52"/>
          <w:szCs w:val="52"/>
        </w:rPr>
        <w:t>河南省事业单位</w:t>
      </w:r>
    </w:p>
    <w:p>
      <w:pPr>
        <w:adjustRightInd w:val="0"/>
        <w:snapToGrid w:val="0"/>
        <w:jc w:val="center"/>
        <w:rPr>
          <w:rFonts w:ascii="方正小标宋_GBK" w:hAnsi="宋体" w:eastAsia="方正小标宋_GBK" w:cs="Times New Roman"/>
          <w:sz w:val="52"/>
          <w:szCs w:val="52"/>
        </w:rPr>
      </w:pPr>
      <w:r>
        <w:rPr>
          <w:rFonts w:hint="eastAsia" w:ascii="方正小标宋_GBK" w:hAnsi="宋体" w:eastAsia="方正小标宋_GBK" w:cs="Times New Roman"/>
          <w:sz w:val="52"/>
          <w:szCs w:val="52"/>
        </w:rPr>
        <w:t>专业技术二级岗位个人申报表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firstLine="1800" w:firstLineChars="500"/>
        <w:rPr>
          <w:rFonts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姓    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ind w:firstLine="1800" w:firstLineChars="500"/>
        <w:rPr>
          <w:rFonts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单    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24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楷体_GB2312" w:hAnsi="黑体" w:eastAsia="楷体_GB2312" w:cs="宋体"/>
          <w:b/>
          <w:color w:val="000000"/>
          <w:spacing w:val="17"/>
          <w:kern w:val="0"/>
          <w:sz w:val="32"/>
          <w:szCs w:val="32"/>
        </w:rPr>
      </w:pPr>
      <w:r>
        <w:rPr>
          <w:rFonts w:hint="eastAsia" w:ascii="楷体_GB2312" w:hAnsi="黑体" w:eastAsia="楷体_GB2312" w:cs="宋体"/>
          <w:b/>
          <w:color w:val="000000"/>
          <w:spacing w:val="17"/>
          <w:kern w:val="0"/>
          <w:sz w:val="32"/>
          <w:szCs w:val="32"/>
        </w:rPr>
        <w:t>河南省人力资源和社会保障厅印制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18"/>
          <w:szCs w:val="18"/>
        </w:rPr>
      </w:pPr>
    </w:p>
    <w:tbl>
      <w:tblPr>
        <w:tblStyle w:val="5"/>
        <w:tblW w:w="8502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87"/>
        <w:gridCol w:w="1134"/>
        <w:gridCol w:w="141"/>
        <w:gridCol w:w="761"/>
        <w:gridCol w:w="232"/>
        <w:gridCol w:w="425"/>
        <w:gridCol w:w="243"/>
        <w:gridCol w:w="855"/>
        <w:gridCol w:w="406"/>
        <w:gridCol w:w="344"/>
        <w:gridCol w:w="1052"/>
        <w:gridCol w:w="114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姓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00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855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75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052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出生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142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加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工作时间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90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00" w:type="dxa"/>
            <w:gridSpan w:val="3"/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75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政治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142" w:type="dxa"/>
            <w:vAlign w:val="center"/>
          </w:tcPr>
          <w:p>
            <w:pPr>
              <w:widowControl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专业技术职务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兼职情况</w:t>
            </w:r>
          </w:p>
        </w:tc>
        <w:tc>
          <w:tcPr>
            <w:tcW w:w="2194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767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现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聘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岗位等级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聘用时间</w:t>
            </w:r>
          </w:p>
        </w:tc>
        <w:tc>
          <w:tcPr>
            <w:tcW w:w="2194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3042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研究学科（或从事专业）</w:t>
            </w:r>
          </w:p>
        </w:tc>
        <w:tc>
          <w:tcPr>
            <w:tcW w:w="5460" w:type="dxa"/>
            <w:gridSpan w:val="9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02" w:type="dxa"/>
            <w:gridSpan w:val="13"/>
            <w:tcBorders>
              <w:top w:val="single" w:color="auto" w:sz="8" w:space="0"/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主要工作经历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9" w:hRule="atLeast"/>
          <w:jc w:val="center"/>
        </w:trPr>
        <w:tc>
          <w:tcPr>
            <w:tcW w:w="8502" w:type="dxa"/>
            <w:gridSpan w:val="13"/>
            <w:tcBorders>
              <w:top w:val="single" w:color="auto" w:sz="2" w:space="0"/>
              <w:bottom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02" w:type="dxa"/>
            <w:gridSpan w:val="13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国内外学术团体任职或兼职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学术团体名称</w:t>
            </w: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任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兼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任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兼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职起止时间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5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2538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02" w:type="dxa"/>
            <w:gridSpan w:val="1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专业技术成就、岗位业绩等相关参考条件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8502" w:type="dxa"/>
            <w:gridSpan w:val="13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申报人承诺</w:t>
            </w:r>
          </w:p>
        </w:tc>
        <w:tc>
          <w:tcPr>
            <w:tcW w:w="6922" w:type="dxa"/>
            <w:gridSpan w:val="12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本人自愿申报专业技术二级岗位，并对以上申报内容的真实性负全部责任。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申报人签名：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1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单位推荐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意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见</w:t>
            </w:r>
          </w:p>
        </w:tc>
        <w:tc>
          <w:tcPr>
            <w:tcW w:w="6922" w:type="dxa"/>
            <w:gridSpan w:val="12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800" w:firstLineChars="200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（公章）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法人代表（或委托人）签名：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日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exact"/>
          <w:jc w:val="center"/>
        </w:trPr>
        <w:tc>
          <w:tcPr>
            <w:tcW w:w="158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fitText w:val="960" w:id="0"/>
              </w:rPr>
              <w:t>主管部门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或省辖市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人事综合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管理部门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fitText w:val="960" w:id="1"/>
              </w:rPr>
              <w:t>审核意见</w:t>
            </w:r>
          </w:p>
        </w:tc>
        <w:tc>
          <w:tcPr>
            <w:tcW w:w="6922" w:type="dxa"/>
            <w:gridSpan w:val="12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日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4" w:hRule="exact"/>
          <w:jc w:val="center"/>
        </w:trPr>
        <w:tc>
          <w:tcPr>
            <w:tcW w:w="1580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专家评审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委员会意见</w:t>
            </w:r>
          </w:p>
        </w:tc>
        <w:tc>
          <w:tcPr>
            <w:tcW w:w="6922" w:type="dxa"/>
            <w:gridSpan w:val="12"/>
            <w:tcBorders>
              <w:bottom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exact"/>
          <w:jc w:val="center"/>
        </w:trPr>
        <w:tc>
          <w:tcPr>
            <w:tcW w:w="1580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河南省人力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资源和社会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保障厅核准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认定意见</w:t>
            </w:r>
          </w:p>
        </w:tc>
        <w:tc>
          <w:tcPr>
            <w:tcW w:w="6922" w:type="dxa"/>
            <w:gridSpan w:val="12"/>
            <w:tcBorders>
              <w:bottom w:val="single" w:color="auto" w:sz="8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日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134</Words>
  <Characters>767</Characters>
  <Lines>6</Lines>
  <Paragraphs>1</Paragraphs>
  <ScaleCrop>false</ScaleCrop>
  <LinksUpToDate>false</LinksUpToDate>
  <CharactersWithSpaces>900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2022-09-27T00:17:00Z</dcterms:created>
  <dc:creator>Administrator</dc:creator>
  <cp:lastModifiedBy>iPhone 13</cp:lastModifiedBy>
  <dcterms:modified xsi:type="dcterms:W3CDTF">2022-11-01T14:30:42Z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54A1D148EB003AD412BD60639CB8F301</vt:lpwstr>
  </property>
  <property fmtid="{D5CDD505-2E9C-101B-9397-08002B2CF9AE}" pid="3" name="KSOProductBuildVer">
    <vt:lpwstr>2052-11.30.2</vt:lpwstr>
  </property>
</Properties>
</file>