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7BAB2"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2</w:t>
      </w:r>
    </w:p>
    <w:p w14:paraId="25457BD9">
      <w:pPr>
        <w:rPr>
          <w:rFonts w:ascii="Times New Roman" w:hAnsi="Times New Roman" w:cs="Times New Roman"/>
        </w:rPr>
      </w:pPr>
    </w:p>
    <w:p w14:paraId="331F73AB">
      <w:pPr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博士后合作导师推荐意见表</w:t>
      </w:r>
    </w:p>
    <w:p w14:paraId="32E980EC">
      <w:pPr>
        <w:spacing w:line="520" w:lineRule="exact"/>
        <w:ind w:firstLine="42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</w:t>
      </w:r>
    </w:p>
    <w:p w14:paraId="267A83A6">
      <w:pPr>
        <w:spacing w:line="520" w:lineRule="exact"/>
        <w:rPr>
          <w:rFonts w:ascii="仿宋_GB2312" w:hAnsi="仿宋_GB2312" w:eastAsia="仿宋_GB2312" w:cs="仿宋_GB2312"/>
          <w:spacing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尊敬的博士后合作导师：</w:t>
      </w:r>
    </w:p>
    <w:p w14:paraId="2699FB0F">
      <w:pPr>
        <w:spacing w:line="520" w:lineRule="exact"/>
        <w:ind w:firstLine="724" w:firstLineChars="200"/>
        <w:rPr>
          <w:rFonts w:ascii="仿宋_GB2312" w:hAnsi="仿宋_GB2312" w:eastAsia="仿宋_GB2312" w:cs="仿宋_GB2312"/>
          <w:spacing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您好！</w:t>
      </w:r>
    </w:p>
    <w:p w14:paraId="4190229E">
      <w:pPr>
        <w:spacing w:line="520" w:lineRule="exact"/>
        <w:ind w:firstLine="724" w:firstLineChars="200"/>
        <w:rPr>
          <w:rFonts w:ascii="仿宋_GB2312" w:hAnsi="仿宋_GB2312" w:eastAsia="仿宋_GB2312" w:cs="仿宋_GB2312"/>
          <w:spacing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为吸引新进毕业的优秀博士充实博士后研究工作，根据《关于开展2025年度中原英才计划（育才系列）申报推荐工作的通知》（豫人才办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〔2025〕4号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）文件要求，开展2025年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中原青年拔尖人才（青年博士后）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申报工作。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中原青年拔尖人才（青年博士后）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旨在加速培养造就一批进入世界科技前沿的优秀青年科技创新人才，是我省培养高层次创新型青年人才的重要举措，也是我省实施的重要博士后专项人才支持计划。</w:t>
      </w:r>
    </w:p>
    <w:p w14:paraId="58A5D58D">
      <w:pPr>
        <w:spacing w:line="520" w:lineRule="exact"/>
        <w:ind w:firstLine="724" w:firstLineChars="200"/>
        <w:rPr>
          <w:rFonts w:ascii="仿宋_GB2312" w:hAnsi="仿宋_GB2312" w:eastAsia="仿宋_GB2312" w:cs="仿宋_GB2312"/>
          <w:spacing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 xml:space="preserve">请您为有意向与您合作开展博士后研究的博士填写推荐信，您的意见将是我们遴选人才的重要依据。 </w:t>
      </w:r>
    </w:p>
    <w:p w14:paraId="27974910">
      <w:pPr>
        <w:spacing w:line="520" w:lineRule="exact"/>
        <w:ind w:firstLine="724" w:firstLineChars="200"/>
        <w:rPr>
          <w:rFonts w:ascii="仿宋_GB2312" w:hAnsi="仿宋_GB2312" w:eastAsia="仿宋_GB2312" w:cs="仿宋_GB2312"/>
          <w:spacing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祝您身体健康，工作顺利!</w:t>
      </w:r>
    </w:p>
    <w:p w14:paraId="184978E9">
      <w:pPr>
        <w:spacing w:line="520" w:lineRule="exact"/>
        <w:ind w:right="1368"/>
        <w:rPr>
          <w:rFonts w:ascii="仿宋_GB2312" w:hAnsi="仿宋_GB2312" w:eastAsia="仿宋_GB2312" w:cs="仿宋_GB2312"/>
          <w:spacing w:val="21"/>
          <w:sz w:val="32"/>
          <w:szCs w:val="32"/>
        </w:rPr>
      </w:pPr>
    </w:p>
    <w:p w14:paraId="1B6D94ED">
      <w:pPr>
        <w:spacing w:line="520" w:lineRule="exact"/>
        <w:rPr>
          <w:rFonts w:ascii="仿宋_GB2312" w:hAnsi="仿宋_GB2312" w:eastAsia="仿宋_GB2312" w:cs="仿宋_GB2312"/>
          <w:spacing w:val="21"/>
          <w:sz w:val="32"/>
          <w:szCs w:val="32"/>
        </w:rPr>
      </w:pPr>
    </w:p>
    <w:p w14:paraId="6830F57E">
      <w:pPr>
        <w:spacing w:line="520" w:lineRule="exact"/>
        <w:rPr>
          <w:rFonts w:ascii="仿宋_GB2312" w:hAnsi="仿宋_GB2312" w:eastAsia="仿宋_GB2312" w:cs="仿宋_GB2312"/>
          <w:spacing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 xml:space="preserve">        河南省人社厅博士后与留学人员工作处</w:t>
      </w:r>
    </w:p>
    <w:p w14:paraId="217B24A0">
      <w:pPr>
        <w:spacing w:line="520" w:lineRule="exact"/>
        <w:ind w:firstLine="724" w:firstLineChars="200"/>
        <w:jc w:val="right"/>
        <w:rPr>
          <w:rFonts w:ascii="仿宋_GB2312" w:hAnsi="仿宋_GB2312" w:eastAsia="仿宋_GB2312" w:cs="仿宋_GB2312"/>
          <w:spacing w:val="21"/>
          <w:sz w:val="32"/>
          <w:szCs w:val="32"/>
        </w:rPr>
      </w:pPr>
    </w:p>
    <w:p w14:paraId="192C7D91">
      <w:pPr>
        <w:spacing w:line="520" w:lineRule="exact"/>
        <w:ind w:firstLine="684" w:firstLineChars="200"/>
        <w:jc w:val="right"/>
        <w:rPr>
          <w:rFonts w:ascii="Times New Roman" w:hAnsi="Times New Roman" w:eastAsia="仿宋" w:cs="Times New Roman"/>
          <w:spacing w:val="21"/>
          <w:sz w:val="30"/>
          <w:szCs w:val="30"/>
        </w:rPr>
      </w:pPr>
    </w:p>
    <w:p w14:paraId="39062BC8">
      <w:pPr>
        <w:spacing w:line="520" w:lineRule="exact"/>
        <w:ind w:firstLine="684" w:firstLineChars="200"/>
        <w:jc w:val="right"/>
        <w:rPr>
          <w:rFonts w:hint="eastAsia" w:ascii="Times New Roman" w:hAnsi="Times New Roman" w:eastAsia="仿宋" w:cs="Times New Roman"/>
          <w:spacing w:val="21"/>
          <w:sz w:val="30"/>
          <w:szCs w:val="30"/>
        </w:rPr>
      </w:pPr>
    </w:p>
    <w:p w14:paraId="6AB8246C">
      <w:pPr>
        <w:spacing w:line="520" w:lineRule="exact"/>
        <w:ind w:firstLine="684" w:firstLineChars="200"/>
        <w:jc w:val="right"/>
        <w:rPr>
          <w:rFonts w:hint="eastAsia" w:ascii="Times New Roman" w:hAnsi="Times New Roman" w:eastAsia="仿宋" w:cs="Times New Roman"/>
          <w:spacing w:val="21"/>
          <w:sz w:val="30"/>
          <w:szCs w:val="30"/>
        </w:rPr>
      </w:pPr>
    </w:p>
    <w:p w14:paraId="38D4C0C3">
      <w:pPr>
        <w:spacing w:line="520" w:lineRule="exact"/>
        <w:ind w:firstLine="684" w:firstLineChars="200"/>
        <w:jc w:val="right"/>
        <w:rPr>
          <w:rFonts w:ascii="Times New Roman" w:hAnsi="Times New Roman" w:eastAsia="仿宋" w:cs="Times New Roman"/>
          <w:spacing w:val="21"/>
          <w:sz w:val="30"/>
          <w:szCs w:val="30"/>
        </w:rPr>
      </w:pPr>
    </w:p>
    <w:p w14:paraId="71888D13">
      <w:pPr>
        <w:spacing w:line="520" w:lineRule="exact"/>
        <w:rPr>
          <w:rFonts w:ascii="Times New Roman" w:hAnsi="Times New Roman" w:eastAsia="仿宋" w:cs="Times New Roman"/>
          <w:spacing w:val="21"/>
          <w:sz w:val="30"/>
          <w:szCs w:val="30"/>
        </w:rPr>
      </w:pPr>
    </w:p>
    <w:tbl>
      <w:tblPr>
        <w:tblStyle w:val="5"/>
        <w:tblW w:w="306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79"/>
      </w:tblGrid>
      <w:tr w14:paraId="4AC6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1EA2D57">
            <w:pPr>
              <w:widowControl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被推荐人姓名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 w14:paraId="49C6D2B2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7BA2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5A0D0DB">
            <w:pPr>
              <w:widowControl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进站单位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 w14:paraId="2643F5EB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 w14:paraId="2A0738A8">
      <w:pPr>
        <w:rPr>
          <w:rFonts w:ascii="Times New Roman" w:hAnsi="Times New Roman" w:cs="Times New Roman"/>
          <w:sz w:val="24"/>
        </w:rPr>
      </w:pPr>
    </w:p>
    <w:tbl>
      <w:tblPr>
        <w:tblStyle w:val="4"/>
        <w:tblW w:w="8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44"/>
        <w:gridCol w:w="1620"/>
        <w:gridCol w:w="1200"/>
        <w:gridCol w:w="1334"/>
        <w:gridCol w:w="1305"/>
        <w:gridCol w:w="1336"/>
      </w:tblGrid>
      <w:tr w14:paraId="6368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75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合作导师姓名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394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8A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884C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510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77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2E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5D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3340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368C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职务/</w:t>
            </w: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4128E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1FF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  <w:jc w:val="center"/>
        </w:trPr>
        <w:tc>
          <w:tcPr>
            <w:tcW w:w="6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3E2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</w:t>
            </w:r>
          </w:p>
          <w:p w14:paraId="146C1C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荐</w:t>
            </w:r>
          </w:p>
          <w:p w14:paraId="07981F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</w:t>
            </w:r>
          </w:p>
          <w:p w14:paraId="08E95B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见</w:t>
            </w: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D1B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1.被推荐人最突出的科研能力有哪些？</w:t>
            </w:r>
          </w:p>
        </w:tc>
      </w:tr>
      <w:tr w14:paraId="330C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12D3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A3472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2.您如何评价被推荐人的学术潜力和职业前景？</w:t>
            </w:r>
          </w:p>
        </w:tc>
      </w:tr>
      <w:tr w14:paraId="5D4E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38D60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4F2D1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3.您和被推荐人是否有合作的研究成果？如有，被推荐人的贡献有多大？</w:t>
            </w:r>
          </w:p>
        </w:tc>
      </w:tr>
      <w:tr w14:paraId="0DB2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9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08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8558A"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4.您认为是否还有其他方面的相关信息决定该被推荐人应该获得资助？</w:t>
            </w:r>
          </w:p>
        </w:tc>
      </w:tr>
    </w:tbl>
    <w:p w14:paraId="25122420">
      <w:pPr>
        <w:snapToGrid w:val="0"/>
        <w:spacing w:after="156" w:afterLines="50"/>
        <w:ind w:left="113" w:right="113"/>
        <w:rPr>
          <w:rFonts w:ascii="Times New Roman" w:hAnsi="Times New Roman" w:eastAsia="仿宋" w:cs="Times New Roman"/>
          <w:spacing w:val="21"/>
          <w:sz w:val="32"/>
          <w:szCs w:val="32"/>
        </w:rPr>
      </w:pPr>
    </w:p>
    <w:p w14:paraId="3C5747EF">
      <w:pPr>
        <w:spacing w:after="312" w:afterLines="100"/>
        <w:ind w:left="113" w:right="1213"/>
        <w:jc w:val="center"/>
        <w:rPr>
          <w:rFonts w:ascii="Times New Roman" w:hAnsi="Times New Roman" w:cs="Times New Roman"/>
          <w:spacing w:val="32"/>
          <w:sz w:val="24"/>
        </w:rPr>
      </w:pPr>
      <w:r>
        <w:rPr>
          <w:rFonts w:ascii="Times New Roman" w:hAnsi="Times New Roman" w:cs="Times New Roman"/>
          <w:spacing w:val="32"/>
          <w:sz w:val="24"/>
        </w:rPr>
        <w:t xml:space="preserve">       </w:t>
      </w:r>
      <w:r>
        <w:rPr>
          <w:rFonts w:hint="eastAsia" w:ascii="Times New Roman" w:hAnsi="Times New Roman" w:cs="Times New Roman"/>
          <w:spacing w:val="32"/>
          <w:sz w:val="24"/>
        </w:rPr>
        <w:t xml:space="preserve">   合作</w:t>
      </w:r>
      <w:r>
        <w:rPr>
          <w:rFonts w:ascii="Times New Roman" w:hAnsi="Times New Roman" w:cs="Times New Roman"/>
          <w:spacing w:val="32"/>
          <w:sz w:val="24"/>
        </w:rPr>
        <w:t>导师签字：</w:t>
      </w:r>
    </w:p>
    <w:p w14:paraId="4BCB37D3">
      <w:pPr>
        <w:ind w:right="113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cs="Times New Roman"/>
          <w:spacing w:val="32"/>
          <w:sz w:val="24"/>
        </w:rPr>
        <w:t xml:space="preserve">                               年   月   日</w:t>
      </w:r>
    </w:p>
    <w:p w14:paraId="13F023B3">
      <w:pPr>
        <w:rPr>
          <w:rFonts w:ascii="仿宋" w:hAnsi="仿宋" w:eastAsia="仿宋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CA74C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1A8E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70C2F2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70C2F2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18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8818A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94276"/>
    <w:rsid w:val="783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2025-09-08T11:04:00Z</dcterms:created>
  <dc:creator>四驱小蜗牛</dc:creator>
  <cp:lastModifiedBy>四驱小蜗牛</cp:lastModifiedBy>
  <dcterms:modified xsi:type="dcterms:W3CDTF">2025-09-08T11:04:12Z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7487AA6A399443E9BBD32540088229EF_11</vt:lpwstr>
  </property>
  <property fmtid="{D5CDD505-2E9C-101B-9397-08002B2CF9AE}" pid="4" name="KSOTemplateDocerSaveRecord">
    <vt:lpwstr>eyJoZGlkIjoiN2QyYzdmYjgyZTEyMmZhMjk2ODgyZmE5ZjJlODMzMDUiLCJ1c2VySWQiOiIyNjQyNjY1MDEifQ==</vt:lpwstr>
  </property>
</Properties>
</file>